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AF" w:rsidRPr="00DF58AF" w:rsidRDefault="00DF58AF" w:rsidP="00113B8C">
      <w:pPr>
        <w:shd w:val="clear" w:color="auto" w:fill="FFFFFF"/>
        <w:spacing w:before="240" w:after="240" w:line="240" w:lineRule="auto"/>
        <w:jc w:val="center"/>
        <w:outlineLvl w:val="1"/>
        <w:rPr>
          <w:rFonts w:ascii="var(--content-h2h6-font-family)" w:eastAsia="Times New Roman" w:hAnsi="var(--content-h2h6-font-family)" w:cs="Times New Roman"/>
          <w:color w:val="000000"/>
          <w:sz w:val="48"/>
          <w:szCs w:val="48"/>
        </w:rPr>
      </w:pPr>
      <w:r w:rsidRPr="00DF58AF">
        <w:rPr>
          <w:rFonts w:ascii="var(--content-h2h6-font-family)" w:eastAsia="Times New Roman" w:hAnsi="var(--content-h2h6-font-family)" w:cs="Times New Roman"/>
          <w:color w:val="000000"/>
          <w:sz w:val="48"/>
          <w:szCs w:val="48"/>
        </w:rPr>
        <w:t>Информация о лагере</w:t>
      </w:r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Лагерь </w:t>
      </w:r>
      <w:r w:rsidRPr="00DF58AF">
        <w:rPr>
          <w:rFonts w:ascii="var(--content-font-family)" w:eastAsia="Times New Roman" w:hAnsi="var(--content-font-family)" w:cs="Times New Roman"/>
          <w:b/>
          <w:bCs/>
          <w:sz w:val="29"/>
          <w:szCs w:val="29"/>
        </w:rPr>
        <w:t>с дневным пребыванием детей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, организованный   муниципальным 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общеобразовательным учреждением «Средняя общеобразовательная школа №5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1г. Твери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, ул.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Можайского, д.82</w:t>
      </w:r>
    </w:p>
    <w:p w:rsid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  <w:t>Контактная информация</w:t>
      </w:r>
    </w:p>
    <w:p w:rsidR="00113B8C" w:rsidRPr="00113B8C" w:rsidRDefault="005F7F82" w:rsidP="00113B8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Pr="00113B8C">
        <w:rPr>
          <w:rStyle w:val="a4"/>
          <w:b w:val="0"/>
          <w:sz w:val="28"/>
          <w:szCs w:val="28"/>
          <w:bdr w:val="none" w:sz="0" w:space="0" w:color="auto" w:frame="1"/>
        </w:rPr>
        <w:t>род</w:t>
      </w:r>
      <w:proofErr w:type="gramEnd"/>
      <w:r w:rsidR="00113B8C" w:rsidRPr="00113B8C">
        <w:rPr>
          <w:rStyle w:val="a4"/>
          <w:b w:val="0"/>
          <w:sz w:val="28"/>
          <w:szCs w:val="28"/>
          <w:bdr w:val="none" w:sz="0" w:space="0" w:color="auto" w:frame="1"/>
        </w:rPr>
        <w:t xml:space="preserve"> Тверь,</w:t>
      </w:r>
    </w:p>
    <w:p w:rsidR="00113B8C" w:rsidRPr="00113B8C" w:rsidRDefault="00113B8C" w:rsidP="00113B8C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13B8C">
        <w:rPr>
          <w:rStyle w:val="a4"/>
          <w:b w:val="0"/>
          <w:sz w:val="28"/>
          <w:szCs w:val="28"/>
          <w:bdr w:val="none" w:sz="0" w:space="0" w:color="auto" w:frame="1"/>
        </w:rPr>
        <w:t>Ул.Можайского, дом 82</w:t>
      </w:r>
    </w:p>
    <w:p w:rsidR="00113B8C" w:rsidRPr="00113B8C" w:rsidRDefault="00113B8C" w:rsidP="00113B8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en-US"/>
        </w:rPr>
      </w:pPr>
      <w:r w:rsidRPr="00113B8C">
        <w:rPr>
          <w:sz w:val="28"/>
          <w:szCs w:val="28"/>
          <w:shd w:val="clear" w:color="auto" w:fill="FFFFFF"/>
          <w:lang w:val="en-US"/>
        </w:rPr>
        <w:t> </w:t>
      </w:r>
      <w:r w:rsidRPr="00113B8C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8 (4822) 51-56-30</w:t>
      </w:r>
    </w:p>
    <w:p w:rsidR="006B6D30" w:rsidRPr="006B6D30" w:rsidRDefault="00113B8C" w:rsidP="006B6D30">
      <w:pPr>
        <w:shd w:val="clear" w:color="auto" w:fill="FFFFFF"/>
        <w:spacing w:after="0" w:line="240" w:lineRule="auto"/>
        <w:jc w:val="both"/>
        <w:rPr>
          <w:lang w:val="en-US"/>
        </w:rPr>
      </w:pPr>
      <w:r w:rsidRPr="00113B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="006B6D30" w:rsidRPr="006B6D30">
          <w:rPr>
            <w:rStyle w:val="a5"/>
            <w:lang w:val="en-US"/>
          </w:rPr>
          <w:t>tver.sosh51@tvershkola.ru</w:t>
        </w:r>
      </w:hyperlink>
    </w:p>
    <w:p w:rsidR="00113B8C" w:rsidRPr="00113B8C" w:rsidRDefault="00113B8C" w:rsidP="006B6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113B8C">
        <w:rPr>
          <w:rFonts w:ascii="Times New Roman" w:eastAsia="Calibri" w:hAnsi="Times New Roman" w:cs="Times New Roman"/>
          <w:sz w:val="28"/>
          <w:szCs w:val="28"/>
        </w:rPr>
        <w:t>айт</w:t>
      </w:r>
      <w:proofErr w:type="spellEnd"/>
      <w:r w:rsidRPr="00113B8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113B8C">
          <w:rPr>
            <w:rStyle w:val="a4"/>
            <w:rFonts w:ascii="Times New Roman" w:hAnsi="Times New Roman" w:cs="Times New Roman"/>
            <w:b w:val="0"/>
            <w:sz w:val="28"/>
            <w:szCs w:val="28"/>
            <w:u w:val="single"/>
            <w:bdr w:val="none" w:sz="0" w:space="0" w:color="auto" w:frame="1"/>
          </w:rPr>
          <w:t>https://school.tver.ru/school/51</w:t>
        </w:r>
      </w:hyperlink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Нач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 xml:space="preserve">альник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лагеря: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Осипова Наталья Владимировна 89206951859</w:t>
      </w:r>
    </w:p>
    <w:p w:rsidR="00DF58AF" w:rsidRPr="00113B8C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  <w:t>Условия проживания</w:t>
      </w:r>
    </w:p>
    <w:p w:rsidR="00DF58AF" w:rsidRPr="00113B8C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</w:rPr>
        <w:t>Лагерь </w:t>
      </w:r>
      <w:r w:rsidRPr="00113B8C">
        <w:rPr>
          <w:rFonts w:ascii="var(--content-font-family)" w:eastAsia="Times New Roman" w:hAnsi="var(--content-font-family)" w:cs="Times New Roman"/>
          <w:bCs/>
          <w:sz w:val="29"/>
          <w:szCs w:val="29"/>
        </w:rPr>
        <w:t>с дневным пребыванием детей</w:t>
      </w:r>
    </w:p>
    <w:p w:rsidR="00DF58AF" w:rsidRPr="00113B8C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bCs/>
          <w:sz w:val="29"/>
          <w:u w:val="single"/>
        </w:rPr>
        <w:t>Продолжительность смены</w:t>
      </w:r>
    </w:p>
    <w:p w:rsidR="00DF58AF" w:rsidRPr="00113B8C" w:rsidRDefault="005F7F82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</w:rPr>
        <w:t>1 смена</w:t>
      </w:r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21 календарный день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</w:p>
    <w:p w:rsidR="00DF58AF" w:rsidRPr="00DF58AF" w:rsidRDefault="00113B8C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>1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смена с 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02</w:t>
      </w:r>
      <w:r w:rsidR="005F7F82">
        <w:rPr>
          <w:rFonts w:ascii="var(--content-font-family)" w:eastAsia="Times New Roman" w:hAnsi="var(--content-font-family)" w:cs="Times New Roman"/>
          <w:sz w:val="29"/>
          <w:szCs w:val="29"/>
        </w:rPr>
        <w:t>.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06.2025-24.06.2025</w:t>
      </w:r>
    </w:p>
    <w:p w:rsidR="00DF58AF" w:rsidRPr="00DF58AF" w:rsidRDefault="00113B8C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  <w:r w:rsidR="00DF58AF"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t>Программа воспитания</w:t>
      </w:r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«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Служу России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»</w:t>
      </w:r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t>Описание территории лагеря</w:t>
      </w:r>
    </w:p>
    <w:p w:rsidR="00DF58AF" w:rsidRPr="00DF58AF" w:rsidRDefault="00113B8C" w:rsidP="00113B8C">
      <w:pPr>
        <w:shd w:val="clear" w:color="auto" w:fill="FFFFFF"/>
        <w:spacing w:after="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ab/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Территория детского лагеря с дневным пребыванием «Солнышко» </w:t>
      </w:r>
      <w:proofErr w:type="gramStart"/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составляет  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_</w:t>
      </w:r>
      <w:proofErr w:type="gramEnd"/>
      <w:r>
        <w:rPr>
          <w:rFonts w:ascii="var(--content-font-family)" w:eastAsia="Times New Roman" w:hAnsi="var(--content-font-family)" w:cs="Times New Roman"/>
          <w:sz w:val="29"/>
          <w:szCs w:val="29"/>
        </w:rPr>
        <w:t>______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  кв.м</w:t>
      </w:r>
    </w:p>
    <w:p w:rsidR="00DF58AF" w:rsidRPr="00DF58AF" w:rsidRDefault="00DF58AF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Детский лагерь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с дневным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пребыванием «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Сол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н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ышко» обеспечен мерами пожарной и антитеррористической безопасности, территория круглосуточно охраняется сотрудниками </w:t>
      </w:r>
      <w:r w:rsidRPr="00485C18">
        <w:rPr>
          <w:rFonts w:ascii="var(--content-font-family)" w:eastAsia="Times New Roman" w:hAnsi="var(--content-font-family)" w:cs="Times New Roman"/>
          <w:sz w:val="29"/>
          <w:szCs w:val="29"/>
        </w:rPr>
        <w:t>ООО ЧОО «</w:t>
      </w:r>
      <w:proofErr w:type="spellStart"/>
      <w:r w:rsidR="00485C18" w:rsidRPr="00485C18">
        <w:rPr>
          <w:rFonts w:ascii="var(--content-font-family)" w:eastAsia="Times New Roman" w:hAnsi="var(--content-font-family)" w:cs="Times New Roman"/>
          <w:sz w:val="29"/>
          <w:szCs w:val="29"/>
        </w:rPr>
        <w:t>Прайд</w:t>
      </w:r>
      <w:proofErr w:type="spellEnd"/>
      <w:r w:rsidRPr="00485C18">
        <w:rPr>
          <w:rFonts w:ascii="var(--content-font-family)" w:eastAsia="Times New Roman" w:hAnsi="var(--content-font-family)" w:cs="Times New Roman"/>
          <w:sz w:val="29"/>
          <w:szCs w:val="29"/>
        </w:rPr>
        <w:t>».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На территории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расположены камеры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.</w:t>
      </w:r>
    </w:p>
    <w:p w:rsidR="00DF58AF" w:rsidRPr="00DF58AF" w:rsidRDefault="00113B8C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ab/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Для полноценного активного отдыха лагерь обустроен и оснащен всем необходимым для проведения культурно-массовых, спортивных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и воспитательных мероприятий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:</w:t>
      </w:r>
    </w:p>
    <w:p w:rsidR="00DF58AF" w:rsidRPr="00DF58AF" w:rsidRDefault="00DF58AF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proofErr w:type="gramStart"/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актовый</w:t>
      </w:r>
      <w:proofErr w:type="gramEnd"/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зал со светомузыкальными установками, проектором, экраном</w:t>
      </w:r>
    </w:p>
    <w:p w:rsidR="00DF58AF" w:rsidRPr="00DF58AF" w:rsidRDefault="00DF58AF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proofErr w:type="gramStart"/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медицинский</w:t>
      </w:r>
      <w:proofErr w:type="gramEnd"/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пункт</w:t>
      </w:r>
    </w:p>
    <w:p w:rsidR="00DF58AF" w:rsidRPr="00DF58AF" w:rsidRDefault="006B6D30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>спортивная площадка</w:t>
      </w:r>
      <w:bookmarkStart w:id="0" w:name="_GoBack"/>
      <w:bookmarkEnd w:id="0"/>
    </w:p>
    <w:p w:rsidR="00DF58AF" w:rsidRPr="00DF58AF" w:rsidRDefault="00DF58AF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</w:p>
    <w:p w:rsidR="00DF58AF" w:rsidRPr="00DF58AF" w:rsidRDefault="00DF58AF" w:rsidP="00DF58AF">
      <w:pPr>
        <w:shd w:val="clear" w:color="auto" w:fill="FFFFFF"/>
        <w:spacing w:after="160" w:line="240" w:lineRule="auto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lastRenderedPageBreak/>
        <w:t>Условия питания</w:t>
      </w:r>
    </w:p>
    <w:p w:rsidR="00DF58AF" w:rsidRPr="00DF58AF" w:rsidRDefault="00DF58AF" w:rsidP="00113B8C">
      <w:pPr>
        <w:shd w:val="clear" w:color="auto" w:fill="FFFFFF"/>
        <w:spacing w:after="160" w:line="240" w:lineRule="auto"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Здание столовой оснащено современным оборудованием для приготовления пищи. Питание производится в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одну смену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. Питание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трех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разовое (завтрак, обед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, полдник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). Меню разрабатывается в соответствии с требованиями СП 2.4.3648-20 "Санитарно-эпидемиологические требования к организациям воспитания и обучения, отдыха и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оздоровления детей,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и молодежи" и согласовывается с территориальным отделом Управления Роспотребнадзора.</w:t>
      </w:r>
    </w:p>
    <w:p w:rsidR="00113B8C" w:rsidRPr="00113B8C" w:rsidRDefault="00113B8C" w:rsidP="00113B8C">
      <w:pPr>
        <w:pStyle w:val="docdat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13B8C">
        <w:rPr>
          <w:color w:val="000000"/>
          <w:sz w:val="28"/>
          <w:szCs w:val="28"/>
        </w:rPr>
        <w:t>В</w:t>
      </w:r>
      <w:r w:rsidRPr="00113B8C">
        <w:rPr>
          <w:bCs/>
          <w:color w:val="000000"/>
          <w:sz w:val="28"/>
          <w:szCs w:val="28"/>
        </w:rPr>
        <w:t xml:space="preserve"> летнем </w:t>
      </w:r>
      <w:r w:rsidRPr="00113B8C">
        <w:rPr>
          <w:bCs/>
          <w:sz w:val="28"/>
          <w:szCs w:val="28"/>
        </w:rPr>
        <w:t>оздоровительном лагере с дневным пребыванием детей «Солнышко» </w:t>
      </w:r>
      <w:r w:rsidRPr="00113B8C">
        <w:rPr>
          <w:sz w:val="28"/>
          <w:szCs w:val="28"/>
        </w:rPr>
        <w:t>питьевой режим обеспечен с использованием кипяченой воды.</w:t>
      </w:r>
    </w:p>
    <w:p w:rsidR="00113B8C" w:rsidRPr="00113B8C" w:rsidRDefault="00113B8C" w:rsidP="0011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питьевого режима с использованием кипяченой</w:t>
      </w:r>
    </w:p>
    <w:p w:rsidR="00113B8C" w:rsidRPr="00113B8C" w:rsidRDefault="005F7F82" w:rsidP="0011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="00113B8C" w:rsidRPr="00113B8C">
        <w:rPr>
          <w:rFonts w:ascii="Times New Roman" w:eastAsia="Times New Roman" w:hAnsi="Times New Roman" w:cs="Times New Roman"/>
          <w:sz w:val="28"/>
          <w:szCs w:val="28"/>
        </w:rPr>
        <w:t xml:space="preserve"> воды:</w:t>
      </w:r>
    </w:p>
    <w:p w:rsidR="00113B8C" w:rsidRPr="00113B8C" w:rsidRDefault="00113B8C" w:rsidP="0011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 xml:space="preserve"> - Сотрудниками столовой обеспечивается необходимое количество кипяченой воды и чистая фаянсовая посуда или одноразовая посуда.</w:t>
      </w:r>
    </w:p>
    <w:p w:rsidR="00113B8C" w:rsidRPr="00113B8C" w:rsidRDefault="00113B8C" w:rsidP="0011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- Кипячение осуществляется на пищеблоке в специально отведенной емкости.</w:t>
      </w:r>
    </w:p>
    <w:p w:rsidR="00113B8C" w:rsidRPr="00113B8C" w:rsidRDefault="00113B8C" w:rsidP="00113B8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- Чистая фаянсовая посуда размещаются в специально отведенном месте на специально промаркированном подносе, дном вверх. Для использованной фаянсовой посуды отводится отдельный промаркированный поднос. При использовании одноразовых стаканов: одноразовые стаканы размещаются в специально отведенном месте на специально промаркированном подносе, дном вверх. Использованные одноразовые стаканы выкидываются в мусорный промаркированный контейнер.</w:t>
      </w:r>
    </w:p>
    <w:p w:rsidR="00F52BDA" w:rsidRPr="00113B8C" w:rsidRDefault="00F52BDA" w:rsidP="00113B8C">
      <w:pPr>
        <w:jc w:val="both"/>
      </w:pPr>
    </w:p>
    <w:sectPr w:rsidR="00F52BDA" w:rsidRPr="00113B8C" w:rsidSect="005D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content-h2h6-font-family)">
    <w:altName w:val="Times New Roman"/>
    <w:panose1 w:val="00000000000000000000"/>
    <w:charset w:val="00"/>
    <w:family w:val="roman"/>
    <w:notTrueType/>
    <w:pitch w:val="default"/>
  </w:font>
  <w:font w:name="var(--content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8AF"/>
    <w:rsid w:val="00113B8C"/>
    <w:rsid w:val="00485C18"/>
    <w:rsid w:val="005D2EB4"/>
    <w:rsid w:val="005F7F82"/>
    <w:rsid w:val="006B6D30"/>
    <w:rsid w:val="00DF58AF"/>
    <w:rsid w:val="00F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21AC-A1D8-478F-B56D-C0194B3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B4"/>
  </w:style>
  <w:style w:type="paragraph" w:styleId="2">
    <w:name w:val="heading 2"/>
    <w:basedOn w:val="a"/>
    <w:link w:val="20"/>
    <w:uiPriority w:val="9"/>
    <w:qFormat/>
    <w:rsid w:val="00DF5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8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F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8AF"/>
    <w:rPr>
      <w:b/>
      <w:bCs/>
    </w:rPr>
  </w:style>
  <w:style w:type="paragraph" w:customStyle="1" w:styleId="docdata">
    <w:name w:val="docdata"/>
    <w:aliases w:val="docy,v5,2560,bqiaagaaeyqcaaagiaiaaanncqaabxujaaaaaaaaaaaaaaaaaaaaaaaaaaaaaaaaaaaaaaaaaaaaaaaaaaaaaaaaaaaaaaaaaaaaaaaaaaaaaaaaaaaaaaaaaaaaaaaaaaaaaaaaaaaaaaaaaaaaaaaaaaaaaaaaaaaaaaaaaaaaaaaaaaaaaaaaaaaaaaaaaaaaaaaaaaaaaaaaaaaaaaaaaaaaaaaaaaaaaaaa"/>
    <w:basedOn w:val="a"/>
    <w:rsid w:val="0011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113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tver.ru/school/51" TargetMode="External"/><Relationship Id="rId4" Type="http://schemas.openxmlformats.org/officeDocument/2006/relationships/hyperlink" Target="mailto:tver.sosh51@tversh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2025-04-12T11:36:00Z</dcterms:created>
  <dcterms:modified xsi:type="dcterms:W3CDTF">2025-04-14T08:42:00Z</dcterms:modified>
</cp:coreProperties>
</file>