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800" w:rsidRPr="00CA6800" w:rsidRDefault="00CA6800" w:rsidP="00CA6800">
      <w:pPr>
        <w:shd w:val="clear" w:color="auto" w:fill="FFFFFF"/>
        <w:spacing w:after="255" w:line="300" w:lineRule="atLeast"/>
        <w:outlineLvl w:val="1"/>
        <w:rPr>
          <w:rFonts w:ascii="Times New Roman" w:eastAsia="Times New Roman" w:hAnsi="Times New Roman" w:cs="Times New Roman"/>
          <w:b/>
          <w:bCs/>
          <w:color w:val="4D4D4D"/>
          <w:sz w:val="27"/>
          <w:szCs w:val="27"/>
          <w:lang w:eastAsia="ru-RU"/>
        </w:rPr>
      </w:pPr>
      <w:bookmarkStart w:id="0" w:name="_GoBack"/>
      <w:r w:rsidRPr="00CA6800">
        <w:rPr>
          <w:rFonts w:ascii="Times New Roman" w:eastAsia="Times New Roman" w:hAnsi="Times New Roman" w:cs="Times New Roman"/>
          <w:b/>
          <w:bCs/>
          <w:color w:val="4D4D4D"/>
          <w:sz w:val="27"/>
          <w:szCs w:val="27"/>
          <w:lang w:eastAsia="ru-RU"/>
        </w:rPr>
        <w:t xml:space="preserve">Приказ Министерства просвещения РФ от 24 ноября 2022 г. № 1026 </w:t>
      </w:r>
      <w:bookmarkEnd w:id="0"/>
      <w:r w:rsidRPr="00CA6800">
        <w:rPr>
          <w:rFonts w:ascii="Times New Roman" w:eastAsia="Times New Roman" w:hAnsi="Times New Roman" w:cs="Times New Roman"/>
          <w:b/>
          <w:bCs/>
          <w:color w:val="4D4D4D"/>
          <w:sz w:val="27"/>
          <w:szCs w:val="27"/>
          <w:lang w:eastAsia="ru-RU"/>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CA6800" w:rsidRPr="00CA6800" w:rsidRDefault="00CA6800" w:rsidP="00CA6800">
      <w:pPr>
        <w:shd w:val="clear" w:color="auto" w:fill="FFFFFF"/>
        <w:spacing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января 2023</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bookmarkStart w:id="1" w:name="0"/>
      <w:bookmarkEnd w:id="1"/>
      <w:r w:rsidRPr="00CA6800">
        <w:rPr>
          <w:rFonts w:ascii="Times New Roman" w:eastAsia="Times New Roman" w:hAnsi="Times New Roman" w:cs="Times New Roman"/>
          <w:sz w:val="23"/>
          <w:szCs w:val="23"/>
          <w:lang w:eastAsia="ru-RU"/>
        </w:rPr>
        <w:t>В соответствии с частью 6</w:t>
      </w: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Утвердить прилагаемую федеральную адаптированную основную общеобразовательную программу обучающихся с умственной отсталостью (интеллектуальными нарушениями).</w:t>
      </w:r>
    </w:p>
    <w:tbl>
      <w:tblPr>
        <w:tblW w:w="0" w:type="auto"/>
        <w:tblCellMar>
          <w:top w:w="15" w:type="dxa"/>
          <w:left w:w="15" w:type="dxa"/>
          <w:bottom w:w="15" w:type="dxa"/>
          <w:right w:w="15" w:type="dxa"/>
        </w:tblCellMar>
        <w:tblLook w:val="04A0"/>
      </w:tblPr>
      <w:tblGrid>
        <w:gridCol w:w="1392"/>
        <w:gridCol w:w="1392"/>
      </w:tblGrid>
      <w:tr w:rsidR="00CA6800" w:rsidRPr="00CA6800" w:rsidTr="00CA6800">
        <w:tc>
          <w:tcPr>
            <w:tcW w:w="2500" w:type="pct"/>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Министр</w:t>
            </w:r>
          </w:p>
        </w:tc>
        <w:tc>
          <w:tcPr>
            <w:tcW w:w="2500" w:type="pct"/>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С.С. Кравцов</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Зарегистрировано в Минюсте РФ 30 декабря 2022 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Регистрационный № 71930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УТВЕРЖДЕНА</w:t>
      </w:r>
      <w:r w:rsidRPr="00CA6800">
        <w:rPr>
          <w:rFonts w:ascii="Times New Roman" w:eastAsia="Times New Roman" w:hAnsi="Times New Roman" w:cs="Times New Roman"/>
          <w:sz w:val="23"/>
          <w:szCs w:val="23"/>
          <w:lang w:eastAsia="ru-RU"/>
        </w:rPr>
        <w:br/>
        <w:t>приказом Министерства просвещения</w:t>
      </w:r>
      <w:r w:rsidRPr="00CA6800">
        <w:rPr>
          <w:rFonts w:ascii="Times New Roman" w:eastAsia="Times New Roman" w:hAnsi="Times New Roman" w:cs="Times New Roman"/>
          <w:sz w:val="23"/>
          <w:szCs w:val="23"/>
          <w:lang w:eastAsia="ru-RU"/>
        </w:rPr>
        <w:br/>
        <w:t>Российской Федерации</w:t>
      </w:r>
      <w:r w:rsidRPr="00CA6800">
        <w:rPr>
          <w:rFonts w:ascii="Times New Roman" w:eastAsia="Times New Roman" w:hAnsi="Times New Roman" w:cs="Times New Roman"/>
          <w:sz w:val="23"/>
          <w:szCs w:val="23"/>
          <w:lang w:eastAsia="ru-RU"/>
        </w:rPr>
        <w:br/>
        <w:t>от 24 ноября 2022 г. № 1026</w:t>
      </w:r>
    </w:p>
    <w:p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Федеральная адаптированная основная общеобразовательная программа обучающихся с умственной отсталостью (интеллектуальными нарушениями)</w:t>
      </w:r>
    </w:p>
    <w:p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I. Общие положения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sidRPr="00CA6800">
        <w:rPr>
          <w:rFonts w:ascii="Times New Roman" w:eastAsia="Times New Roman" w:hAnsi="Times New Roman" w:cs="Times New Roman"/>
          <w:sz w:val="20"/>
          <w:szCs w:val="20"/>
          <w:vertAlign w:val="superscript"/>
          <w:lang w:eastAsia="ru-RU"/>
        </w:rPr>
        <w:t>1 </w:t>
      </w:r>
      <w:r w:rsidRPr="00CA6800">
        <w:rPr>
          <w:rFonts w:ascii="Times New Roman" w:eastAsia="Times New Roman" w:hAnsi="Times New Roman" w:cs="Times New Roman"/>
          <w:sz w:val="23"/>
          <w:szCs w:val="23"/>
          <w:lang w:eastAsia="ru-RU"/>
        </w:rPr>
        <w:t>(далее - Стандарт).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sidRPr="00CA6800">
        <w:rPr>
          <w:rFonts w:ascii="Times New Roman" w:eastAsia="Times New Roman" w:hAnsi="Times New Roman" w:cs="Times New Roman"/>
          <w:sz w:val="20"/>
          <w:szCs w:val="20"/>
          <w:vertAlign w:val="superscript"/>
          <w:lang w:eastAsia="ru-RU"/>
        </w:rPr>
        <w:t>2</w:t>
      </w:r>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АООП образования обучающихся с УО (с 1 по 4 класс, включая дополнительный класс, с 5 по 9 класс и с 10 по 12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глухих обучающихся с УО (с 5 по 9 и с 10 по 12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слабослышащих и позднооглохших обучающихся с УО (с 5 по 9 и с 10 по 12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слепых обучающихся с УО (с 5 по 9 и с 10 по 12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слабовидящих обучающихся с УО (с 5 по 9 и с 10 по 12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обучающихся с нарушениями опорно-двигательного аппарата (далее - НОДА) с УО (с 5 по 9 и с 10 по 12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образования обучающихся с расстройствами аутистического спектра (далее - РАС) с УО (с 5 по 9 и с 10 по 12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CA6800">
        <w:rPr>
          <w:rFonts w:ascii="Times New Roman" w:eastAsia="Times New Roman" w:hAnsi="Times New Roman" w:cs="Times New Roman"/>
          <w:sz w:val="20"/>
          <w:szCs w:val="20"/>
          <w:vertAlign w:val="superscript"/>
          <w:lang w:eastAsia="ru-RU"/>
        </w:rPr>
        <w:t>3</w:t>
      </w:r>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CA6800">
        <w:rPr>
          <w:rFonts w:ascii="Times New Roman" w:eastAsia="Times New Roman" w:hAnsi="Times New Roman" w:cs="Times New Roman"/>
          <w:sz w:val="20"/>
          <w:szCs w:val="20"/>
          <w:vertAlign w:val="superscript"/>
          <w:lang w:eastAsia="ru-RU"/>
        </w:rPr>
        <w:t>4</w:t>
      </w:r>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В основу разработки ФАООП УО заложены дифференцированный и деятельностный подходы.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контексте разработки ФАООП УО реализация деятельностного подхода обеспечивает: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придание результатам образования социально и личностно значимого характера;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существенное повышение мотивации и интереса к учению, приобретению нового опыта деятельности и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 основу ФАООП УО положены следующие принципы: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государственной политики Российской Федерации в области образования</w:t>
      </w: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онтогенетический принцип;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сотрудничества с семьей.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Структура ФАООП УО включает целевой, содержательный и организационный разделы в соответствии с требованиями Стандарта.</w:t>
      </w:r>
      <w:r w:rsidRPr="00CA6800">
        <w:rPr>
          <w:rFonts w:ascii="Times New Roman" w:eastAsia="Times New Roman" w:hAnsi="Times New Roman" w:cs="Times New Roman"/>
          <w:sz w:val="20"/>
          <w:szCs w:val="20"/>
          <w:vertAlign w:val="superscript"/>
          <w:lang w:eastAsia="ru-RU"/>
        </w:rPr>
        <w:t>6</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lastRenderedPageBreak/>
        <w:t>II. Целевой раздел ФАООП УО (вариант 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ФАООП УО (вариант 1) включает обязательную часть и часть, формируемую участниками образовательных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8.3.1. Сроки реализации ФАООП УО (вариант 1) для обучающихся с умственной отсталостью составляют (интеллектуальными нарушениями) 9-13 лет</w:t>
      </w:r>
      <w:r w:rsidRPr="00CA6800">
        <w:rPr>
          <w:rFonts w:ascii="Times New Roman" w:eastAsia="Times New Roman" w:hAnsi="Times New Roman" w:cs="Times New Roman"/>
          <w:sz w:val="20"/>
          <w:szCs w:val="20"/>
          <w:vertAlign w:val="superscript"/>
          <w:lang w:eastAsia="ru-RU"/>
        </w:rPr>
        <w:t>7</w:t>
      </w:r>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реализации ФАООП УО (вариант 1) может быть выделено два или три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этапа: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 этап - 1-4 классы и дополнительный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II этап - 5-9 классы;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III этап - 10-12 классы.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8.3.2. Цель первого этапа состоит в формировании основ предметных знаний и умений, коррекции недостатков психофизического развития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сформировать у обучающихся физическую, социально-личностную, коммуникативную и интеллектуальную готовность к освоению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выделение пропедевтического периода в образовании, обеспечивающего преемственность между дошкольным и школьным этапами;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г) возможность обучения по программам профессиональной подготовки квалифицированных рабочих, служащих;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психолого-педагогическое сопровождение, направленное на установление взаимодействия семьи и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 постепенное расширение образовательного пространства, выходящего за пределы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её восприятия;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формировании познавательных действий и ориентировки в микро-и макропространстве, коррекции нарушений в двигательной сфере;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потребность в реализации специальных подходов к физическому воспитанию и развитию навыков самообслуживания;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ж) расширении образовательного пространства организации за счет внешних средовых ресурсов.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наличии отдельного помещения для психологической разгрузки.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Планируемые результаты освоения обучающимися с легкой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Результаты освоения с обучающимися с легкой умственной отсталостью АООП оцениваются как итоговые на момент завершения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обучающимися ФАООП УО (вариант 1) предполагает достижение ими двух видов результатов: личностных и предметных.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личностным результатам освоения ФАООП УО (вариант 1) относятся: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осознание себя как гражданина России; формирование чувства гордости за свою Родину;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воспитание уважительного отношения к иному мнению, истории и культуре других народов;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сформированность адекватных представлений о собственных возможностях, о насущно необходимом жизнеобеспечении;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овладение начальными навыками адаптации в динамично изменяющемся и развивающемся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овладение социально-бытовыми навыками, используемыми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принятие и освоение социальной роли обучающегося, проявление социально значимых мотивов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сформированность навыков сотрудничества с взрослыми и сверстниками в разных социальных ситуациях;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воспитание эстетических потребностей, ценностей и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проявление готовности к самостоятельной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Предметные результаты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ФАООП УО (вариант 1) определяет два уровня овладения предметными результатами: минимальный и достаточный.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9.4.1.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слов на слоги для переноса;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из текста предложений на заданную 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темы текста и выбора заголовка к нему;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и правильное чтение текста вслух по слогам и целыми словами;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содержания прочитанного текста по вопросам;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5-7 коротких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на темы, близкие личному опыту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звуков и букв;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запись под диктовку текста, включающего слова с изученными орфограммами (30-35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текста на предложения;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прочитанному тексту;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7-8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диалогах по темам речевых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9.5. Минимальный и достаточный уровни достижения предметных результатов по предметной области "Язык и речевая практика" на конец обучения (IX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грамматических разрядах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однородных членов предложения;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ответы на вопросы педагогического работника по фактическому содержанию произведения своими словами;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заголовка к пунктам плана из нескольких предложенных;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героев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стихотворений наизусть (7-9);</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предложений, разных по интонации с опорой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Минимальный и достаточный уровни достижения предметных результатов по предметной области "Язык и речевая практика" на конец обучения (XII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9.6.1.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стилях речи (разговорном, деловом, художественном);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молча доступных по содержанию текстов;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темы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редактирование заголовков пунктов плана в соответствии с темой и основной мысли произведения (части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одного (небольшого по объему) прозаического отрывка и 10-и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цели устного и письменного текста для решения коммуникативных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 (соответственно 12 и 3).</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числового ряда 1-100 в прямом порядке; откладывание любых чисел в пределах 100, с использованием счетного материала;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однозначных чисел до 5;</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(одним способом);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и обратном порядке;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 Минимальный и достаточный уровни достижения предметных результатов по предметной области "Математика" на конец обучения (IX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w:t>
      </w:r>
      <w:r w:rsidRPr="00CA6800">
        <w:rPr>
          <w:rFonts w:ascii="Times New Roman" w:eastAsia="Times New Roman" w:hAnsi="Times New Roman" w:cs="Times New Roman"/>
          <w:sz w:val="23"/>
          <w:szCs w:val="23"/>
          <w:lang w:eastAsia="ru-RU"/>
        </w:rPr>
        <w:lastRenderedPageBreak/>
        <w:t>умножения, алгоритмов письменных арифметических действий, микрокалькулятора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обыкновенных и десятичных дробей, их получение, запись,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десятичными дробями;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задач, составных задач в 2-3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 Минимальный и достаточный уровни достижения предметных результатов по предметной области "Математика" на конец обучения (XII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знать табличные случаи умножения и получаемые из них случаи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пользоваться компьютером для поиска, получения, хранения, воспроизведения и передачи необходимой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по 5, 50, 500, 5 000, 50 000)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задачи экономической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вычислять периметр многоугольника, площадь прямоугольника, объем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длину окружности, площадь круга;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объектов изучения;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ухаживание за комнатными растениями, кормление зимующих птиц;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9.10.2.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представление о взаимосвязях между изученными объектами, их месте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существенных признаков групп объектов;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гигиены органов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правил безопасного поведения в природе и обществе с учетом возрастных особенностей;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санитарно-гигиенических норм;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природоохранительных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 Минимальный и достаточный уровни достижения предметных результатов по предметной области "Естествознание" на конец VI класса.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изученных объектов, их роли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значения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соблюдение элементарных правил безопасного поведения в природе и обществе (под контролем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взаимосвязях между изученными объектами, их месте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 Минимальный и достаточный уровни достижения предметных результатов по предметной области "Естествознание" на конец обучения (IX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объектах и явлениях неживой и живой природы, организма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совместно с учителем практических работ;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специализации врачей;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своей области.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 Минимальный и достаточный уровни достижения предметных результатов по предметной области "Человек и общество" на конец обучения (IX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родителей (законных представителей);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организаций социальной направленности и их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доступных исторических фактов;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пользование различными средствами связи для решения практических житейских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по основным темам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9.14. Минимальный и достаточный уровни достижения предметных результатов по предметной области "Человек и общество" на конец обучения (XII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9.14.1.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ухода за больным;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коллективное планирование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основного закона страны, по которому мы живем;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этических нормах;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признание возможности существования различных точек зрения и права каждого иметь свою точку зрения.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9.14.2.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известных блюд (холодных и горячих закусок, первых и вторых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понятий (мораль, право, государство, Конституция Российской Федерации, гражданин);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изученных терминов и их определения;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заявлений, расписок, просьб, ходатайств;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стандартных бланков;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назначения организаций, в которые следует обращаться для решения правовых вопросов;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разных источниках.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 Минимальный и достаточный уровни достижения предметных результатов по предметной области "Искусство" на конец обучения в V классе.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элементарных правил композиции, цветоведения, передачи формы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материалами для рисования, аппликации, лепки;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характера и содержания знакомых музыкальных произведений;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передача мелодии в диапазоне ре1-си1;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песни, танца, марша;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ритмического рисунка попевок (хлопками, на металлофоне, голосом);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разнообразных по содержанию и характеру музыкальных произведений (веселые, грустные и спокойные);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элементарными представлениями о нотной грамоте.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(например, "Дымково", "Гжель", "Городец", "Каргополь");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аппликации (предметная, сюжетная, декоративная);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лепки (конструктивный, пластический, комбинированный);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разнообразных технологических способов выполнения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разных способов лепки;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исполнение выученных песен без музыкального сопровождения, самостоятельно;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 .Минимальный и достаточный уровни достижения предметных результатов по предметной области "Физическая культура" на конец обучения (IV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в различном темпе с различными исходными положениями;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9.16.2.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комплексов утренней гимнастики;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совместное участие со сверстниками в подвижных играх и эстафетах;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спортивных традиций своего народа и других народов;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 Минимальный и достаточный уровни достижения предметных результатов по предметной области "Физическая культура" на конец обучения (IX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влияния физических упражнений на физическое развитие и развитие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9.17.2.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подача строевых команд, ведение подсчёта при выполнении общеразвивающих упражнений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 Минимальный и достаточный уровни достижения предметных результатов по предметной области "Физическая культура" на конец обучения (XII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физической культуре как части общей культуры современного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9.18.2.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передвижений на лыжах усвоенными способами;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обучающимися при выполнении заданий по физической культуре;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 Минимальный и достаточный уровни достижения предметных результатов по предметной области "Технология" на конец обучения (IV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трудовых работ;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 по пунктам;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несложного ремонта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9.19.2.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художественных ремесел;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w:t>
      </w:r>
      <w:r w:rsidRPr="00CA6800">
        <w:rPr>
          <w:rFonts w:ascii="Times New Roman" w:eastAsia="Times New Roman" w:hAnsi="Times New Roman" w:cs="Times New Roman"/>
          <w:sz w:val="23"/>
          <w:szCs w:val="23"/>
          <w:lang w:eastAsia="ru-RU"/>
        </w:rPr>
        <w:lastRenderedPageBreak/>
        <w:t>технических рисунков, схем, чертежей, их чтение и выполнение действий в соответствии с ними в процессе изготовления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причинно-следственных связей между выполняемыми действиями и их результатами;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класса (мастерской) после уроков трудового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 Минимальный и достаточный уровни достижения предметных результатов по предметной области "Технология" на конец обучения (IX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красоты труда и его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рабочего места, обеспечивающего внутреннюю дисциплину;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выражение отношения к результатам собственной и чужой творческой деятельности ("нравится" и (или) "не нравится");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обучающихся, адекватное реагирование на 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9.20.2.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 Минимальный и достаточный уровни достижения предметных результатов по предметной области "Технология" на конец обучения (XII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утилитарной и эстетической ценности предметов, изделий; понимание и оценка красоты труда и его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эстетических ориентиров и или) эталонов в быту, дома и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мнений обучающихся и педагогических работников при организации собственной деятельности и совместной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настройки и текущего ремонта инструмента;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владение некоторыми видам общественно-организационного труда (например, выполнение обязанностей старосты класса);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 Система оценки достижения обучающимися с умственной отсталостью планируемых результатов освоения ФАООП УО (вариант 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10.1.1. 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предусматривать оценку достижений обучающихся и оценку эффективности деятельности общеобразовательной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позволять осуществлять оценку динамики учебных достижений обучающихся и развития их жизненной компетенции.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 При определении подходов к осуществлению оценки результатов целесообразно опираться на следующие принципы: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w:t>
      </w:r>
      <w:r w:rsidRPr="00CA6800">
        <w:rPr>
          <w:rFonts w:ascii="Times New Roman" w:eastAsia="Times New Roman" w:hAnsi="Times New Roman" w:cs="Times New Roman"/>
          <w:sz w:val="23"/>
          <w:szCs w:val="23"/>
          <w:lang w:eastAsia="ru-RU"/>
        </w:rPr>
        <w:lastRenderedPageBreak/>
        <w:t>обработки, обобщения и представления полученных данных) процесса осуществления оценки достижений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10.1.3. В соответствии с требованиями Стандарта для обучающихся с умственной отсталостью оценке подлежат личностные и предметные результаты.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формой работы участников экспертной группы является психолого-педагогический консилиум.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основе требований, сформулированных в Стандарте</w:t>
      </w:r>
      <w:r w:rsidRPr="00CA6800">
        <w:rPr>
          <w:rFonts w:ascii="Times New Roman" w:eastAsia="Times New Roman" w:hAnsi="Times New Roman" w:cs="Times New Roman"/>
          <w:sz w:val="20"/>
          <w:szCs w:val="20"/>
          <w:vertAlign w:val="superscript"/>
          <w:lang w:eastAsia="ru-RU"/>
        </w:rPr>
        <w:t>8</w:t>
      </w:r>
      <w:r w:rsidRPr="00CA6800">
        <w:rPr>
          <w:rFonts w:ascii="Times New Roman" w:eastAsia="Times New Roman" w:hAnsi="Times New Roman" w:cs="Times New Roman"/>
          <w:sz w:val="23"/>
          <w:szCs w:val="23"/>
          <w:lang w:eastAsia="ru-RU"/>
        </w:rPr>
        <w:t xml:space="preserve">, Организация разрабатывает программу оценки личностных результатов с учетом типологических и индивидуальных </w:t>
      </w:r>
      <w:r w:rsidRPr="00CA6800">
        <w:rPr>
          <w:rFonts w:ascii="Times New Roman" w:eastAsia="Times New Roman" w:hAnsi="Times New Roman" w:cs="Times New Roman"/>
          <w:sz w:val="23"/>
          <w:szCs w:val="23"/>
          <w:lang w:eastAsia="ru-RU"/>
        </w:rPr>
        <w:lastRenderedPageBreak/>
        <w:t>особенностей обучающихся, которая утверждается локальными актами организации. Программа оценки включает: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перечень параметров и индикаторов оценки каждого результата.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 представлен в таблице 1.</w:t>
      </w:r>
    </w:p>
    <w:p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Таблица 1. Программа оценки личностных результатов</w:t>
      </w:r>
    </w:p>
    <w:tbl>
      <w:tblPr>
        <w:tblW w:w="0" w:type="auto"/>
        <w:tblCellMar>
          <w:top w:w="15" w:type="dxa"/>
          <w:left w:w="15" w:type="dxa"/>
          <w:bottom w:w="15" w:type="dxa"/>
          <w:right w:w="15" w:type="dxa"/>
        </w:tblCellMar>
        <w:tblLook w:val="04A0"/>
      </w:tblPr>
      <w:tblGrid>
        <w:gridCol w:w="4271"/>
        <w:gridCol w:w="2525"/>
        <w:gridCol w:w="2589"/>
      </w:tblGrid>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Критерий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Параметры оценки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Индикаторы</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сформированноcть навыков коммуникации со взрослыми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инициировать и поддерживать коммуникацию с взрослыми</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обращаться за помощью</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сформированноcть навыков коммуникации со сверстниками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инициировать и поддерживать коммуникацию со сверстниками</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применять адекватные способы поведения в разных ситуациях</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обращаться за помощью</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владение средствами коммуникации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использовать разнообразные средства коммуникации согласно ситуации</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адекватность применения ритуалов социального взаимодействия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способность правильно применить ритуалы социального взаимодействия согласно ситуации</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систему балльной оценки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 материалы для проведения процедуры оценки личностных и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локальные акты Организации, регламентирующие все вопросы проведения оценки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предметные результаты могут быть оценены с точки зрения достоверности как "верные" или "неверные".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образец; задание не выполнено при оказании различных видов 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овладения АООП выявляются в ходе выполнения обучающимися разных видов заданий, требующих верного решения: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 способу предъявления (устные, письменные, практические);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характеру выполнения (репродуктивные, продуктивные, творческие).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текущей оценочной деятельности целесообразно соотносить результаты, продемонстрированные учеником, с оценками типа: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"удовлетворительно" (зачёт), если обучающиеся верно выполняют от 35% до 50%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"хорошо" - от 51% до 65%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"очень хорошо" (отлично) свыше 65%.</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Согласно требованиям Стандарта по завершению реализации АООП проводится итоговая аттестация в форме двух испытаний: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второе - направлено на оценку знаний и умений по выбранному профилю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самостоятельно разрабатывает содержание и процедуру проведения итоговой аттестации.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итоговой аттестации оцениваются в форме "зачет" и (или) "незачет".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учётом: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результатов мониторинговых исследований разного уровня (федерального, регионального, муниципального);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условий реализации ФАООП УО (вариант 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особенностей контингента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III. Содержательный раздел ФАООП УО (вариант 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Федеральная 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всех предметов, входящих в структуру русского языка, призвано решить следующие 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"дограмматических" понятий и развитие коммуникативно-речевых навыков;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различными доступными средствами устной и письменной коммуникации для решения практико-ориентированных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речевой и мыслительной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навыка полноценного чтения художественных текстов доступных для понимания по структуре и содержанию;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устной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положительных нравственных качеств и свойств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 Содержание учебного предмета "Русский язык":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11.2.1. Раздел "Подготовка к усвоению грамоты".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на слух некоторых звуков. Определение наличия и (или) отсутствия звука в слове на слух.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11.2.2. Раздел "Обучение грамоте":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навыков чтения.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на слух и в собственном произношении.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звука буквой. Соотнесение и различение звука и буквы. Звукобуквенный анализ несложных по структуре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навыков письма.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начертания рукописных заглавных и строчных букв.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w:t>
      </w:r>
      <w:r w:rsidRPr="00CA6800">
        <w:rPr>
          <w:rFonts w:ascii="Times New Roman" w:eastAsia="Times New Roman" w:hAnsi="Times New Roman" w:cs="Times New Roman"/>
          <w:sz w:val="23"/>
          <w:szCs w:val="23"/>
          <w:lang w:eastAsia="ru-RU"/>
        </w:rPr>
        <w:lastRenderedPageBreak/>
        <w:t>заглавной буквой имен и фамилий людей, кличек животных; обозначение на письме буквами сочетания гласных после шипящих ("ча-ща", "чу-щу", "жи-ши").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Речевое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11.2.3. Раздел "Практические грамматические упражнения и развитие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Графика. Обозначение мягкости согласных на письме буквами "ь, е, ё, и, ю, я". Разделительный "ь". Слог. Перенос слов. Алфавит.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антонимами и синонимами без называния терминов ("Слова-друзья" и "Слова-враги").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слов, относящихся к разным категориям.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Имена собственные (имена и фамилии людей, клички животных, названия городов, сел, улиц, площадей).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11.2.4. Раздел "Чтение и развитие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сказки, рассказы, стихотворения, басни, пословицы, поговорки, загадки, считалки, потешки.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11.2.5. Раздел "Речевая практика":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w:t>
      </w:r>
      <w:r w:rsidRPr="00CA6800">
        <w:rPr>
          <w:rFonts w:ascii="Times New Roman" w:eastAsia="Times New Roman" w:hAnsi="Times New Roman" w:cs="Times New Roman"/>
          <w:sz w:val="23"/>
          <w:szCs w:val="23"/>
          <w:lang w:eastAsia="ru-RU"/>
        </w:rPr>
        <w:lastRenderedPageBreak/>
        <w:t>выполнение инструкций, записанных на аудионосители. Чтение и выполнение словесных инструкций, предъявленных в письменном виде.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на расстоянии. Кино, телевидение, радио.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Виртуальное общение. Общение в социальных сетях.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речи на мысли, чувства, поступки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речевого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формулы речевого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Поздравительные открытки.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Развертывание просьбы с помощью мотивировки. Формулы: "Пожалуйста", "Можно ..., пожалуйста!", "Разрешите.", "Можно мне", "Можно я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Мотивировка отказа. Формулы: "Извините, но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речевых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"Я - дома" (общение с близкими людьми, прием гостей);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за порогом дома" (покупка, поездка в транспорте, обращение за помощью, поведение в общественных местах (кино, кафе);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в мире природы" (общение с животными, поведение в парке, в лесу).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 работы над темой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Составление предложений по теме ситуации, в том числе ответы на вопросы и формулирование вопросов учителю, одноклассникам.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Моделирование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Составление устного текста (диалогического или несложного монологического) по теме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 Планируемые предметные результаты освоения учебного предмета "Русский язык":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слов на слоги для переноса;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предложений, восстановление в них нарушенного порядка слов с ориентацией на серию сюжетных картинок;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из текста предложений на заданную 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темы текста и выбора заголовка к нему.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звуков и букв;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текста, включающего слова с изученными орфограммами (30-35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текста на предложения;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Федеральная рабочая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Задачами изучения учебного предмета "Чтение"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 обучающихся интереса к чтению;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 Содержание учебного предмета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12.2.3. Жанровое разнообразие: сказки, рассказы, стихотворения, басни, пословицы, поговорки, загадки, считалки, потешки.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 Планируемые предметные результаты освоения учебного предмета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и правильное чтение текст вслух по слогам и целыми словами;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содержания прочитанного текста по вопросам;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5-7 коротких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ответы на вопросы педагогического работника по прочитанному тексту;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7-8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Федеральная рабочая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учебного предмета "Речевая практика":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способствовать совершенствованию речевого опыта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корригировать и обогащать языковую базу устных высказываний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выразительную сторону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учить строить устные связные высказывания;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воспитывать культуру речевого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 Содержание учебного предмета "Речевая практика":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на расстоянии. Кино, телевидение, радио.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Виртуальное общение. Общение в социальных сетях.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речи на мысли, чувства, поступки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13.2.4. Организация речевого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Поздравительные открытки.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Развертывание просьбы с помощью мотивировки. Формулы: "Пожалуйста," ...", "Можно ..., пожалуйста!", "Разрешите...", "Можно мне ...", "Можно я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Мотивировка отказа. Формула: "Извините, но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речевых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дома" (общение с близкими людьми, прием гостей);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в мире природы" (общение с животными, поведение в парке, в лесу).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w:t>
      </w:r>
      <w:r w:rsidRPr="00CA6800">
        <w:rPr>
          <w:rFonts w:ascii="Times New Roman" w:eastAsia="Times New Roman" w:hAnsi="Times New Roman" w:cs="Times New Roman"/>
          <w:sz w:val="23"/>
          <w:szCs w:val="23"/>
          <w:lang w:eastAsia="ru-RU"/>
        </w:rPr>
        <w:lastRenderedPageBreak/>
        <w:t>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 работы над темой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Составление предложений по теме ситуации, в т.ч. ответы на вопросы и формулирование вопросов учителю, одноклассникам.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Моделирование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устного текста (диалогического или несложного монологического) по теме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 Планируемые предметные результаты освоения учебного предмета "Речевая практика":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их содержанию с опорой на иллюстративный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на темы, близкие личному опыту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диалогах по темам речевых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Федеральная рабочая программа по учебному предмету "Математика" (I-IV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Исходя из основной цели, задачами обучения математике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 Содержание учебного предмета "Математика":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14.2.1. Пропедевтика.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 предметов, серии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w:t>
      </w:r>
      <w:r w:rsidRPr="00CA6800">
        <w:rPr>
          <w:rFonts w:ascii="Times New Roman" w:eastAsia="Times New Roman" w:hAnsi="Times New Roman" w:cs="Times New Roman"/>
          <w:sz w:val="23"/>
          <w:szCs w:val="23"/>
          <w:lang w:eastAsia="ru-RU"/>
        </w:rPr>
        <w:lastRenderedPageBreak/>
        <w:t>самый короткий (самый широкий, узкий, высокий, низкий, глубокий, мелкий, толстый, тонкий).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предметных совокупностей по количеству предметов, их составляющих: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количества предметов одной совокупности до и после изменения количества предметов, ее составляющих.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сыпучих веществ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сыпучих веществ в одинаковых емкостях. Слова: больше, меньше, одинаково, равно, столько же.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сыпучего вещества в одной емкости до и после изменения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предметов в пространстве, на плоскости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Единицы измерения и их соотношения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по возрасту: молодой, старый, моложе, старше.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Круг, квадрат, прямоугольник, треугольник. Шар, куб, брус.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Измерение длины отрезка. Сложение и вычитание отрезков. Измерение отрезков ломаной и вычисление ее длины.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 Распознавание и называние: куб, шар.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 Планируемые предметные результаты освоения учебного предмета "Математика":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таблицы умножения однозначных чисел до 5;</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(одним способом);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и обратном порядке;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связи таблиц умножения и деления, пользование таблицами умножения на печатной основе для нахождения произведения и частного;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Федеральная рабочая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w:t>
      </w:r>
      <w:r w:rsidRPr="00CA6800">
        <w:rPr>
          <w:rFonts w:ascii="Times New Roman" w:eastAsia="Times New Roman" w:hAnsi="Times New Roman" w:cs="Times New Roman"/>
          <w:sz w:val="23"/>
          <w:szCs w:val="23"/>
          <w:lang w:eastAsia="ru-RU"/>
        </w:rPr>
        <w:lastRenderedPageBreak/>
        <w:t>поведения младших обучающихся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реализует современный взгляд на обучение естествоведческим дисциплинам, который выдвигает на первый план обеспечение: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полисенсорности восприятия объектов;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постепенного усложнения содержания предмета: расширение характеристик предмета познания, преемственность изучаемых тем.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Солнце и изменения в неживой и живой природе. Долгота дня зимой и летом.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и животные в разное время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Сад, огород. Поле, лес в разное время года. Домашние и дикие животные в разное время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людей, игры обучающихся, труд людей в разное время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обучающихся в разные сезоны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15.2.3. Живая природа: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Человек. Мальчик и девочка. Возрастные группы ("малыш", "школьник", "молодой человек", "взрослый", "пожилой").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Безопасное поведение в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человека при контакте с домашним животным. Правила поведения человека с диким животным в зоопарке, в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с незнакомыми людьми, в незнакомом месте.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Телефоны первой помощи. Звонок по телефону экстренных служб.</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 Планируемые предметные результаты освоения учебного предмета "Мир природы 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назначении объектов изучения;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(видо-родовые понятия);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ухаживание за комнатными растениями; кормление зимующих птиц;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повествовательного или описательного рассказа из 3-5 предложений об изученных объектах по предложенному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существенных признаков групп объектов;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гигиены органов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правила безопасного поведения в природе и обществе с учетом возрастных особенностей;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санитарно-гигиенических норм;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природоохранительных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 в объеме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Федеральная рабочая программа по учебному предмету "Музыка" (I-IV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учебного предмета "Музыка":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простейших эстетических ориентиров и их использование в организации обыденной жизни и праздника;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16.2.1. Восприятие музыки: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праздничная, маршевая, колыбельная песни.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музыки: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развитие умения передавать словами внутреннее содержание музыкального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развитие умения различать части песни (запев, припев, проигрыш, окончание);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ознакомление с пением соло и хором; формирование представлений о различных музыкальных коллективах (ансамбль, оркестр);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 знакомство с музыкальными инструментами и их звучанием (фортепиано, барабан, скрипка).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16.2.2. Хоровое пение: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игровые песни, песни-прибаутки, трудовые песни, колыбельные песни.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 пения: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коротких попевок на одном дыхании;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понимания дирижерских жестов (внимание, вдох, начало и окончание пения);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спокойное, умеренное по темпу, ненапряженное и плавное в пределах mezzopiano (умеренно тихо) и mezzoforte (умеренно громко);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укрепление и постепенное расширение певческого диапазона ми1 - ля1, pe1 - си1, до1 - до2.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получение эстетического наслаждения от собственного пения.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16.2.3. В содержание программного материала уроков по изучению элементов музыкальной грамоты входит: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высотой звука (высокие, средние, низкие);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динамическими особенностями музыки (громкая - forte, тихая - piano);</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различать звук по длительности (долгие, короткие):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16.2.4. Игра на музыкальных инструментах детского оркестра: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Репертуар для исполнения: фольклорные произведения, произведения композиторов-классиков и современных авторов.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Жанровое разнообразие: марш, полька, вальс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ударно-шумовых инструментах (маракасы, бубен, треугольник; металлофон; ложки);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балалайке или других доступных народных инструментах;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фортепиано.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 Планируемые предметные результаты изучения учебного предмета "Музыка":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характера и содержания знакомых музыкальных произведений, предусмотренных Программой;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передача мелодии в диапазоне ре1-си1;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песни, танца, марша;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элементарными представлениями о нотной грамоте.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исполнение выученных песен без музыкального сопровождения, самостоятельно;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Федеральная рабочая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изобразительному искусству;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раскрытие значения изобразительного искусства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в детях эстетического чувства и понимания красоты окружающего мира, художественного вкуса;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знаний о видах и жанрах изобразительного искусства искусствах;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художественно-эстетического кругозора;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знаний элементарных основ реалистического рисунка;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разным видам изобразительной деятельности (рисованию, аппликации, лепке);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правилам и законам композиции, цветоведения, построения орнамента, применяемых в разных видах изобразительной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создавать простейшие художественные образы с натуры и по образцу, по памяти, представлению и воображению;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умения выполнять тематические и декоративные композиции;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коррекции познавательной деятельности обучающихся путем систематического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развитии зрительной памяти, внимания, наблюдательности, образного мышления, представления и воображения.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Программой предусматриваются следующие виды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17.2.1. Подготовительный период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приемам работы в изобразительной деятельности (лепке, выполнении аппликации, рисовании):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лепки: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отщипывание кусков от целого куска пластилина и разминание;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размазывание по картону;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скатывание, раскатывание, сплющивание;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примазывание частей при составлении целого объемного изображения.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с "подвижной аппликацией" для развития целостного восприятия объекта при подготовке обучающихся к рисованию: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складывание целого изображения из его деталей без фиксации на плоскости листа;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совмещение аппликационного изображения объекта с контурным рисунком геометрической фигуры без фиксации на плоскости листа;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расположение деталей предметных изображений или силуэтов на листе бумаги в соответствующих пространственных положениях;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 образцу композиции из нескольких объектов без фиксации на плоскости листа.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выполнения аппликации из бумаги: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ножницами;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приемы соединения деталей аппликации с изобразительной поверхностью с помощью пластилина;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наклеивания деталей аппликации на изобразительную поверхность с помощью клея.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рисования твердыми материалами (карандашом, фломастером, ручкой):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карандашом линий и предметов несложной формы двумя руками.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красками: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рисования руками: точечное рисование пальцами, линейное рисование пальцами; рисование ладонью, кулаком, ребром ладони;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трафаретной печати: печать тампоном, карандашной резинкой, смятой бумагой, трубочкой;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кистевого письма: примакивание кистью, наращивание массы; рисование сухой кистью; рисование по мокрому листу.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действиям с шаблонами и трафаретами: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обведения шаблонов;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обведение шаблонов геометрических фигур, реальных предметов несложных форм, букв, цифр.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17.2.2. Обучение композиционной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Установление смысловых связей между изображаемыми предметами.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Главное и второстепенное в композиции.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и правил композиции в рисовании с натуры, тематическом и декоративном рисовании.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Обследование предметов, выделение их признаков и свойств, необходимых для передачи в рисунке, аппликации, лепке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формы предметов с геометрическими фигурами (метод обобщения).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пропорций предметов. Строение тела человека,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движения различных одушевленных и неодушевленных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применение приемов и способов передачи графических образов в лепке, аппликации, рисунке.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17.2.4. Развитие восприятия цвета предметов и формирование умения передавать его в рисунке с помощью красок: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Понятия: "цвет", "спектр", "краски", "акварель", "гуашь", "живопись".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обозначением словом, некоторых ясно различимых оттенков цветов.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17.2.5. Обучение восприятию произведений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бесед: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изобразительного искусства". Рисунок, живопись, скульптура, декоративно-прикладное искусства, архитектура, дизайн.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 Планируемые предметные результаты изучения учебного предмета "Рисование (изобразительное искусство)":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элементарных правил композиции, цветоведения, передачи формы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материалами для рисования, аппликации, лепки;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("Дымково", "Гжель", "Городец", "Каргополь");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аппликации (предметная, сюжетная, декоративная);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способов лепки (конструктивный, пластический, комбинированный);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разнообразных технологических способов выполнения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разных способов лепки;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Федеральная рабочая программа по учебному предмету "Адаптивная физическая культура" (I-IV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нарушений физического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двигательных умений и навыков;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способностей в процессе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укрепление здоровья и закаливание организма, формирование правильной осанки;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раскрытие возможных избирательных способностей и интересов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освоения доступных видов спортивно-физкультурной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и воспитание гигиенических навыков при выполнении физических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установки на сохранение и укрепление здоровья, навыков здорового и безопасного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поддержание устойчивой физической работоспособности на достигнутом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познавательных интересов, сообщение доступных теоретических сведений по физической культуре;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устойчивого интереса к занятиям физическими упражнениями;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морально-волевых качеств (настойчивости, смелости), навыков культурного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психического и физического развития с учетом возрастных особенностей обучающихся, предусматривает: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обогащение чувственного опыта;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и развитие сенсомоторной сферы;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общения, предметно-практической и познавательной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Программой предусмотрены следующие виды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о содержании и значении физических упражнений для повышения качества здоровья и коррекции нарушенных функций;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физических упражнений на основе показа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физических упражнений без зрительного сопровождения, под словесную инструкцию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в тренирующем режиме;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18.2.1. Знания о физической культуре: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w:t>
      </w:r>
      <w:r w:rsidRPr="00CA6800">
        <w:rPr>
          <w:rFonts w:ascii="Times New Roman" w:eastAsia="Times New Roman" w:hAnsi="Times New Roman" w:cs="Times New Roman"/>
          <w:sz w:val="23"/>
          <w:szCs w:val="23"/>
          <w:lang w:eastAsia="ru-RU"/>
        </w:rPr>
        <w:lastRenderedPageBreak/>
        <w:t>Предупреждение травм во время занятий. Значение и основные правила закаливания. Понятия: физическая культура, физическое воспитание.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18.2.2. Гимнастика: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18.2.3. Легкая атлетика: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с закрытыми глазами.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w:t>
      </w:r>
      <w:r w:rsidRPr="00CA6800">
        <w:rPr>
          <w:rFonts w:ascii="Times New Roman" w:eastAsia="Times New Roman" w:hAnsi="Times New Roman" w:cs="Times New Roman"/>
          <w:sz w:val="23"/>
          <w:szCs w:val="23"/>
          <w:lang w:eastAsia="ru-RU"/>
        </w:rPr>
        <w:lastRenderedPageBreak/>
        <w:t>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18.2.4. Лыжная и конькобежная подготовка: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Выполнение строевых команд. Передвижение на лыжах. Спуски, повороты, торможение.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18.2.5.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Практический материал. Подвижные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элементами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18.3. Планируемые предметные результаты изучения учебного предмета "Адаптивная физическая 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18.3.1. Минимальный и достаточный уровни достижения предметных результатов на конец обучения в младших классах (IV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в различном темпе с различными исходными положениями;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комплексов утренней гимнастики;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совместное участие со сверстниками в подвижных играх и эстафетах;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спортивных традиций своего народа и других народов;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Федеральная рабочая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изучения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материальной культуре как продукте творческой предметно-преобразующей деятельности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гармоничном единстве природного и рукотворного мира и о месте в нём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практических умений и навыков использования различных материалов в предметно-преобразующей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интереса к разнообразным видам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познавательных психических процессов (восприятия, памяти, воображения, мышления,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умственной деятельности (анализ, синтез, сравнение, классификация, обобщение).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сенсомоторных процессов, руки, глазомера через формирование практических умений.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интеллектуальных и физических недостатков с учетом их возрастных особенностей, которая предусматривает: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познавательной деятельности обучающихся путем систематического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19.2.1. Работа с глиной и пластилином.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19.2.2. Работа с природными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w:t>
      </w:r>
      <w:r w:rsidRPr="00CA6800">
        <w:rPr>
          <w:rFonts w:ascii="Times New Roman" w:eastAsia="Times New Roman" w:hAnsi="Times New Roman" w:cs="Times New Roman"/>
          <w:sz w:val="23"/>
          <w:szCs w:val="23"/>
          <w:lang w:eastAsia="ru-RU"/>
        </w:rPr>
        <w:lastRenderedPageBreak/>
        <w:t>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19.2.3. Работа с бумагой.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бумаги. Экономная разметка бумаги. Приемы разметки: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опорой на чертеж. Понятие "чертеж". Линии чертежа. Чтение чертежа.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Сминание и скатывание бумаги в ладонях. Сминание пальцами и скатывание в ладонях бумаги (плоскостная и объемная аппликация).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Конструирование из бумаги и картона (из плоских деталей, на основе геометрических тел (цилиндра, конуса), изготовление коробок).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Картонажно-переплетные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19.2.4. Работа с текстильными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наматывание ниток на картонку (плоские игрушки, кисточки);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связывание ниток в пучок (ягоды, фигурки человечком, цветы);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инструменты для швейных работ, приемы шитья: "игла вверх-вниз";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Раскрой деталей из ткани. Понятие "лекало". Последовательность раскроя деталей из ткани.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Скручивание ткани. Историко-культурологические сведения (изготовление кукол-скруток из ткани в древние времена).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Отделка изделий из ткани. Аппликация на ткани. Работа с тесьмой. Применение тесьмы. Виды тесьмы (простая, кружевная, с орнаментом).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19.2.5. Работа с древесными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Способы обработки древесины ручными инструментами и приспособлениями (зачистка напильником, наждачной бумагой).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обработки древесины ручными инструментами (пиление, заточка точилкой).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19.2.6. Работа металлом.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19.2.7. Работа с алюминиевой фольгой. Приемы обработки фольги: "сминание", "сгибание", "сжимание", "скручивание", "скатывание", "разрывание", "разрезание".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19.2.8. Работа с проволокой.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Получение контуров геометрических фигур, букв, декоративных фигурок птиц, зверей, человечков.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19.2.9. Работа с металлоконструктором.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19.2.10. Комбинированные работы с разными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работ по комбинированию разных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 Планируемые предметные результаты изучения учебного предмета "Ручной труд".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трудовых работ;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 по пунктам;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несложного ремонта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художественных ремесел;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установление причинно-следственных связей между выполняемыми действиями и их результатами;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класса и (или) мастерской после уроков трудового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Федеральная 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положительных качеств и свойств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 Содержание учебного предмета "Русский язык". Грамматика, правописание и развитие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20.2.1. Фонетика.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20.2.2. Морфология.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приставок. Единообразное написание ряда приставок. Приставка и предлог. Разделительный "ъ".</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20.2.3. Части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Имя существительное, глагол, имя прилагательное, имя числительное, местоимение, наречие, предлог. Различение частей речи по вопросам и значению.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Предлог: общее понятие, значение в речи. Раздельное написание предлогов со словами.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родовых и падежных окончаний имен прилагательных в единственном и множественном числе.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числительное. Понятие об имени числительном. Числительные количественные и порядковые. Правописание числительных.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Наречие. Понятие о наречии. Наречия, обозначающие время, место, способ действия. Правописание наречий.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20.2.5. Развитие речи, работа с текстом.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рассказа по серии сюжетных картин, картине, по опорным словам, материалам наблюдения, по предложенной теме, по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с опорой на заранее составленный план. Изложение по коллективно составленному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Сочинение творческого характера по картине, по личным наблюдениям, с привлечением сведений из практической деятельности, книг.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20.2.6. Деловое письмо.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 элементами творческой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 Планируемые предметные результаты освоения учебного предмета "Русский язык".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грамматических разрядах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нахождение главных и второстепенных членов предложения без деления на виды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однородных членов предложения;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предложений, разных по интонации с опорой на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Федеральная 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навыка полноценного чтения как основы понимания художественного и научно-познавательного текстов;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речевого общения на материале доступных для понимания художественных и научно-познавательных текстов;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положительных качеств и свойств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 Содержание учебного предмета "Чтение (литературное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21.2.3. Жанровое разнообразие: народные и авторские сказки, басни, былины, легенды, рассказы, рассказы-описания, стихотворения.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21.2.4. Ориентировка в литературоведческих понятиях: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присказка, зачин, диалог, произведение;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герой (персонаж), гласный и второстепенный герой, портрет героя, пейзаж;</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стихотворение, рифма, строка, строфа;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средства выразительности (логическая пауза, темп, ритм);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элементы книги: переплёт, обложка, форзац, титульный лист, оглавление, предисловие, послесловие.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 Планируемые предметные результаты освоения учебного предмета "Чтение (литературное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заголовка к пунктам плана из нескольких предложенных;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главных героев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7-9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Федеральная 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w:t>
      </w:r>
      <w:r w:rsidRPr="00CA6800">
        <w:rPr>
          <w:rFonts w:ascii="Times New Roman" w:eastAsia="Times New Roman" w:hAnsi="Times New Roman" w:cs="Times New Roman"/>
          <w:sz w:val="23"/>
          <w:szCs w:val="23"/>
          <w:lang w:eastAsia="ru-RU"/>
        </w:rPr>
        <w:lastRenderedPageBreak/>
        <w:t>изучению, но с обязательным учетом значимости усваиваемых знаний и умений в формировании жизненных компетенций.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математике в V-IX классах решаются следующие 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деятельности и повышение уровня общего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положительных качеств и свойств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 Содержание учебного предмета "Математика".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Соотношения между единицами измерения однородных величин. Сравнение и упорядочение однородных величин.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Преобразования чисел, полученных при измерении стоимости, длины, массы.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чисел, полученных при измерении длины, стоимости, массы, в виде десятичной дроби и обратное преобразование.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22.2.3. Арифметические действия. Сложение, вычитание, умножение и деление. Названия компонентов арифметических действий, знаки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Алгоритмы письменного сложения, вычитания, умножения и деления многозначных чисел.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неизвестного компонента сложения и вычитания.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проверки правильности вычислений (алгоритм, обратное действие, оценка достоверности результата).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Умножение и деление целых чисел, полученных при счете и при измерении, на однозначное, двузначное число.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3-4 арифметических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22.2.4. Дроби. Доля величины (половина, треть, четверть, десятая, сотая, тысячная). Получение долей. Сравнение долей.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Смешанное число. Получение, чтение, запись, сравнение смешанных чисел.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дробей с разными числителями и знаменателями.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обыкновенных дробей с одинаковыми знаменателями.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частей числа.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Десятичная дробь. Чтение, запись десятичных дробей.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десятичных дробей в более крупных (мелких), одинаковых долях.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десятичных дробей.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десятичных дробей (все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десятичной дроби от числа.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процента. Нахождение одного процента от числа. Нахождение нескольких процентов от числа.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22.2.5.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w:t>
      </w:r>
      <w:r w:rsidRPr="00CA6800">
        <w:rPr>
          <w:rFonts w:ascii="Times New Roman" w:eastAsia="Times New Roman" w:hAnsi="Times New Roman" w:cs="Times New Roman"/>
          <w:sz w:val="23"/>
          <w:szCs w:val="23"/>
          <w:lang w:eastAsia="ru-RU"/>
        </w:rPr>
        <w:lastRenderedPageBreak/>
        <w:t>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хода решения 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Углы, виды углов, смежные углы. Градус как мера угла. Сумма смежных углов. Сумма углов треугольника.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Периметр. Вычисление периметра треугольника, прямоугольника, квадрата.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Площадь геометрической фигуры. Обозначение: "S". Вычисление площади прямоугольника (квадрата).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Объем геометрического тела. Обозначение: "V". Измерение и вычисление объема прямоугольного параллелепипеда (в том числе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 Планируемые предметные результаты освоения учебного предмета Математика".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табличных случаев умножения и получаемых из них случаев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десятичными дробями;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задач в соответствии с программой, составных задач в 2-3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Федеральная 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23.2.3. Работа с цифровыми образовательными ресурсами, готовыми материалами на электронных носителях.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 Планируемые предметные результаты освоения учебного предмета "Информатика".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Федеральная рабочая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реализации курса "Природоведение"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научных знаний о живой и неживой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тесной взаимосвязи между живой и неживой природой;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специальных и общеучебных умений и навыков;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воспитание бережного отношения к природе, ее ресурсам, знакомство с основными направлениями природоохранительной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социально значимых качеств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 Содержание учебного предмета "Природоведение".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природоведению состоит из шести разделов: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"Вселенная", "Наш дом - Земля", "Есть на Земле страна Россия", "Растительный мир", "Животный мир", "Человек".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изучении этого раздела уместно опираться на знания обучающихся о своем родном крае.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CA6800">
        <w:rPr>
          <w:rFonts w:ascii="Times New Roman" w:eastAsia="Times New Roman" w:hAnsi="Times New Roman" w:cs="Times New Roman"/>
          <w:sz w:val="23"/>
          <w:szCs w:val="23"/>
          <w:lang w:eastAsia="ru-RU"/>
        </w:rPr>
        <w:lastRenderedPageBreak/>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Завершают курс обобщающие уроки, которые систематизируют знания о живой и неживой природе, полученные в курсе "Природоведение".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Вселенная. Солнечная система. Солнце. Небесные тела: планеты, звезды.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Исследование космоса. Спутники. Космические корабли. Первый полет в космос. Современные исследования.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Цикличность изменений в природе. Зависимость изменений в природе от Солнца. Сезонные изменения в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Наш дом - Земля.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Планета Земля. Форма Земли. Оболочки Земли: атмосфера, гидросфера, литосфера, биосфера.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Воздух.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Воздух и его охрана. Значение воздуха для жизни на Земле.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Знакомство с термометрами. Измерение температуры воздуха.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Чистый и загрязненный воздух. Примеси в воздухе (водяной пар, дым, пыль). Поддержание чистоты воздуха. Значение воздуха в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Поверхность суши. Почва.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Равнины, горы, холмы, овраги.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Почва - верхний слой земли. Ее образование.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почвы: перегной, глина, песок, вода, минеральные соли, воздух.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Минеральная и органическая части почвы. Перегной - органическая часть почвы. Глина, песок и соли - минеральная часть почвы.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свойство почвы - плодородие. Обработка почвы. Значение почвы в народном хозяйстве.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Эрозия почв. Охрана почв.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Полезные ископаемые.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Виды полезных ископаемых. Свойства. Значение. Способы добычи.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Полезные ископаемые, используемые в качестве строительных материалов. Гранит, известняки, песок, глина.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Природный газ. Свойства газа: запах, горючесть. Добыча и использование. Правила обращения с газом в быту.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используемые для получения металлов.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Местные полезные ископаемые. Добыча и использование.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Вода.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Экономия питьевой воды.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осадки, воды суши.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Охрана воды.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Есть на Земле страна - Россия.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Растительный мир Земли.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Живая природа. Биосфера: растения, животные, человек.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растительного мира на нашей планете.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Среда обитания растений (растения леса, поля, сада, огорода, луга, водоемов).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Дикорастущие и культурные растения. Деревья, кустарники, травы.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 лиственные (дикорастущие и культурные, сезонные изменения, внешний вид, места произрастания).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 хвойные (сезонные изменения, внешний вид, места произрастания).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Кустарники (дикорастущие и культурные, сезонные изменения, внешний вид, места произрастания).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Травы (дикорастущие и культурные) Внешний вид, места произрастания.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Декоративные растения. Внешний вид, места произрастания.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Лекарственные растения. Внешний вид. Места произрастания. Правила сбора лекарственных растений. Использование.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Комнатные растения. Внешний вид. Уход.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Растительный мир разных районов Земли (с холодным, умеренным и жарким климатом.).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произрастающие в разных климатических условиях нашей страны.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своей местности: дикорастущие и культурные.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Красная книга России и своей области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Животный мир Земли.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животного мира. Среда обитания животных. Животные суши и водоемов.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животные: насекомые, рыбы, земноводные, пресмыкающиеся, птицы, млекопитающие.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Насекомые. Жуки, бабочки, стрекозы. Внешний вид. Место в природе. Значение. Охрана.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Рыбы. Внешний вид. Среда обитания. Место в природе. Значение. Охрана. Рыбы, обитающие в водоемах России и своего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Птицы. Внешний вид. Среда обитания. Образ жизни. Значение. Охрана. Птицы своего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Млекопитающие. Внешний вид. Среда обитания. Образ жизни. Значение. Охрана. Млекопитающие животные своего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Человек.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устроен наш организм. Строение. Части тела и внутренние органы.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работает (функционирует) наш организм. Взаимодействие органов.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 человека (режим, закаливание, водные процедуры).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Осанка (гигиена, костно-мышечная система).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органов чувств. Охрана зрения. Профилактика нарушений слуха. Правила гигиены.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Здоровое (рациональное) питание. Режим. Правила питания. Меню на день. Витамины.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Дыхание. Органы дыхания. Вред курения. Правила гигиены.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Медицинские учреждения своего населенного пункта. Телефоны экстренной помощи. Специализация врачей.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Обобщающие уроки.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Наш город (посёлок, село, деревня).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 Планируемые предметные результаты освоения учебного предмета "Природоведение".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назначении изученных объектов, их роли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называние сходных объектов, отнесенных к одной и той же изучаемой группе (полезные ископаемые);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значение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Федеральная рабочая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"Биология" состоит из трёх разделов: "Растения", "Животные", "Человек и его здоровье".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времени на изучение тем педагогический работник планирует самостоятельно, исходя из местных (региональных) условий.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биологии: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 Содержание учебного предмета "Биология".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25.2.1. 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Повторение основных сведений из курса природоведения о неживой и живой природе. Живая природа: растения, животные, человек.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Многообразие растений (размеры, форма, места произрастания).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Цветковые и бесцветковые растения. Роль растений в жизни животных и человека. Значение растений и их охрана.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Общие сведения о цветковых растениях.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Подземные и наземные органы 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w:t>
      </w:r>
      <w:r w:rsidRPr="00CA6800">
        <w:rPr>
          <w:rFonts w:ascii="Times New Roman" w:eastAsia="Times New Roman" w:hAnsi="Times New Roman" w:cs="Times New Roman"/>
          <w:sz w:val="23"/>
          <w:szCs w:val="23"/>
          <w:lang w:eastAsia="ru-RU"/>
        </w:rPr>
        <w:lastRenderedPageBreak/>
        <w:t>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Строение семени (на примере фасоли, гороха, пшеницы). Условия, необходимые для прорастания семян. Определение всхожести семян.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Демонстрация опыта образование крахмала в листьях растений на свету.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Лабораторные работы по теме: органы цветкового растения. Строение цветка. Строение семени.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Практические работы. Образование придаточных корней (черенкование стебля, листовое деление). Определение всхожести семян.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Растения леса.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Некоторые биологические особенности леса.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Лиственные деревья: береза, дуб, липа, осина или другие местные породы.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Хвойные деревья: ель, сосна или другие породы деревьев, характерные для данного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Лесные кустарники. Особенности внешнего строения кустарников. Отличие деревьев от кустарников.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Бузина, лещина (орешник), шиповник. Использование человеком. Отличительные признаки съедобных и ядовитых плодов.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Грибы леса. Строение шляпочного гриба: шляпка, пенек, грибница.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Комнатные 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Разнообразие комнатных растений.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Светолюбивые (бегония, герань, хлорофитум).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Теневыносливые (традесканция, африканская фиалка, монстера или другие, характерные для данной местности).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Влаголюбивые (циперус, аспарагус).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Засухоустойчивые (суккуленты, кактусы).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Цветочно-декоративные 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Многолетние растения: флоксы (пионы, георгины).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Растения поля.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45) Технические культуры: сахарная свекла, лен, хлопчатник, картофель, подсолнечник.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Сорные растения полей и огородов: осот, пырей, лебеда.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Внешний вид. Борьба с сорными растениями.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Овощные растения.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Однолетние овощные растения: огурец, помидор (горох, фасоль, баклажан, перец, редис, укроп - по выбору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Двулетние овощные растения: морковь, свекла, капуста, петрушка.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Многолетние овощные растения: лук.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Особенности внешнего строения этих растений, биологические особенности выращивания. Развитие растений от семени до семени.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Выращивание: посев, уход, уборка.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Польза овощных растений. Овощи - источник здоровья (витамины).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Использование человеком. Блюда, приготавливаемые из овощей.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Растения сада.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Яблоня, груша, вишня, смородина, крыжовник, земляника (абрикосы, персики - для южных регионов).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Биологические особенности растений сада: созревание плодов, особенности размножения. Вредители сада, способы борьбы с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Способы уборки и использования плодов и ягод. Польза свежих фруктов и ягод. Заготовки на зиму.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25.2.2.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Разнообразие животного мира. Позвоночные и беспозвоночные животные. Дикие и домашние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Значение животных и их охрана. Животные, занесенные в Красную книгу.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Беспозвоночные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Общие признаки беспозвоночных (отсутствие позвоночника и внутреннего скелета).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Многообразие беспозвоночных; черви, медузы, раки, пауки, насекомые.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Дождевой червь.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Демонстрация живого объекта или влажного препарата.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Насекомые.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Многообразие насекомых (стрекозы, тараканы). Различие по внешнему виду, местам обитания, питанию.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Тутовый шелкопряд. Внешний вид, образ жизни, питание, способ передвижения, польза, разведение.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Комнатная муха. Характерные особенности. Вред. Меры борьбы. Правила гигиены.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Муравьи - санитары леса. Внешний вид. Состав семьи. Особенности жизни. Польза. Правила поведения в лесу. Охрана муравейников.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Демонстрация живых насекомых, коллекций насекомых - вредителей сельскохозяйственных растений, показ видеофильмов.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Практическая работа. Зарисовка насекомых в тетрадях.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Экскурсия в природу для наблюдения за насекомыми.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Позвоночные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Общие признаки позвоночных животных. Наличие позвоночника и внутреннего скелета.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24) Классификация животных: рыбы, земноводные, пресмыкающиеся, птицы, млекопитающие.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Рыбы.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Общие признаки рыб. Среда обитания.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Речные рыбы (пресноводные): окунь, щука, карп.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Морские рыбы: треска, сельдь или другие, обитающие в данной местности.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Демонстрация живых рыб и наблюдение за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Экскурсия к водоему для наблюдений за рыбной ловлей (в зависимости от местных условий).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Земноводные.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Общие признаки земноводных.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Лягушка. Место обитания, образ жизни. Внешнее строение, способ передвижения. Питание, дыхание, размножение (цикл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Знакомство с многообразием земноводных (жаба, тритон, саламандра). Особенности внешнего вида и образа жизни. Значение в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Черты сходства и различия земноводных и рыб.</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Польза земноводных и их охрана.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Демонстрация живой лягушки или влажного препарата.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Практические работы. Зарисовка в тетрадях. Черчение таблицы (сходство и различие).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Пресмыкающиеся.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Общие признаки пресмыкающихся. Внешнее строение, питание, дыхание. Размножение пресмыкающихся (цикл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Ящерица прыткая. Места обитания, образ жизни, особенности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Черепахи, крокодилы. Отличительные признаки, среда обитания, питание, размножение и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46) Сравнительная характеристика пресмыкающихся и земноводных (по внешнему виду, образу жизни, циклу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Демонстрация живой черепахи или влажных препаратов змей. Показ кино- и видеофильмов.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Практические работы. Зарисовки в тетрадях. Черчение таблицы.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Птицы.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Птицы леса: большой пестрый дятел, синица.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Хищные птицы: сова, орел.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Птицы, кормящиеся в воздухе: ласточка, стриж.</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Водоплавающие птицы: утка-кряква, лебедь, пеликан.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Птицы, обитающие близ жилища человека: голубь, ворона, воробей, трясогузка или другие местные представители пернатых.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Особенности образа жизни каждой группы птиц. Гнездование и забота о потомстве. Охрана птиц.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Птицы в живом уголке. Попугаи, канарейки, щеглы. Уход за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Демонстрация скелета курицы, чучел птиц. Прослушивание голосов птиц. Показ видеофильмов.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Экскурсия с целью наблюдения за поведением птиц в природе (или экскурсия на птицеферму).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Практические работы. Подкормка зимующих птиц. Наблюдение и уход за птицами в живом уголке.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Млекопитающие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Дикие млекопитающие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67) Грызуны. Общие признаки грызунов: внешний вид, среда обитания, образ жизни, питание, размножение.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Зайцеобразные. Общие признаки: внешний вид, среда обитания, образ жизни, питание, значение в природе (заяц-русак, заяц-беляк).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Псовые (собачьи): волк, лисица.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Медвежьи: медведи (бурый, белый).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Кошачьи: снежный барс, рысь, лев, тигр. Сравнительные характеристики.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Пушные звери: соболь, куница, норка, песец. Пушные звери в природе. Разведение на зверофермах.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Охрана морских млекопитающих. Морские животные, занесенные в Красную книгу (нерпа, пятнистый тюлень).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Демонстрация видеофильмов о жизни млекопитающих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Экскурсия в зоопарк, краеведческий музей (дельфинарий, морской аквариум).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Практические работы. Зарисовки в тетрадях. Игры (зоологическое лото).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Сельскохозяйственные животные.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Кролик. Внешний вид и характерные особенности кроликов. Питание. Содержание кроликов. Разведение.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 Лошадь. Внешний вид, особенности. Уход и кормление. Значение в народном хозяйстве. Верховые лошади, тяжеловозы, рысаки.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 Северный олень. Внешний вид. Особенности питания. Приспособленность к условиям жизни. Значение. Оленеводство.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 Верблюд. Внешний вид. Особенности питания. Приспособленность к условиям жизни. Значение для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Демонстрация видеофильмов (для городских школ).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Экскурсия на ферму: участие в раздаче кормов, уборке помещения (для сельских школ).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Домашние питомцы.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Животные в живом уголке (хомяки, черепахи, белые мыши, белки). Образ жизни. Уход. Кормление. Уборка их жилища.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25.2.3. Человек.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Роль и место человека в природе. Значение знаний о своем организме и укреплении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Общее знакомство с организмом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Опора и движение.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Скелет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Череп.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Кости верхних и нижних конечностей. Соединения костей: подвижные, полуподвижные, неподвижные.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Практические работы. Определение правильной осанки.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Изучение внешнего вида позвонков и отдельных костей (ребра, кости черепа, рук, ног). Наложение шин, повязок.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Мышцы.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Движение - важнейшая особенность живых организмов (двигательные реакции растений, движение животных 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Основные группы мышц в теле человека: мышцы конечностей, мышцы шеи и спины, мышцы груди и живота, мышцы головы и лица.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Работа мышц: сгибание, разгибание, удерживание. Утомление мышц.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Кровообращение.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Передвижение веществ в организме растений и животных. Кровеносная система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Заболевания сердца (инфаркт, ишемическая болезнь, сердечная недостаточность). Профилактика сердечно-сосудистых заболеваний.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Вредное влияние никотина, спиртных напитков, наркотических средств на сердечно-сосудистую систему.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Первая помощь при кровотечении. Донорство - это почетно.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w:t>
      </w:r>
      <w:r w:rsidRPr="00CA6800">
        <w:rPr>
          <w:rFonts w:ascii="Times New Roman" w:eastAsia="Times New Roman" w:hAnsi="Times New Roman" w:cs="Times New Roman"/>
          <w:sz w:val="23"/>
          <w:szCs w:val="23"/>
          <w:lang w:eastAsia="ru-RU"/>
        </w:rPr>
        <w:lastRenderedPageBreak/>
        <w:t>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Демонстрация примеров первой доврачебной помощи при кровотечении.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Дыхание.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Значение дыхания для растений, животных,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Органы дыхания человека: носовая и ротовая полости, гортань, трахея, бронхи, легкие.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Состав вдыхаемого и выдыхаемого воздуха. Газообмен в легких и тканях.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Влияние никотина на органы дыхания.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Озеленение городов, значение зеленых насаждений, комнатных растений для здоровья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Демонстрация опыта. Обнаружение в составе выдыхаемого воздуха углекислого газа.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Демонстрация доврачебной помощи при нарушении дыхания (искусственное дыхание, кислородная подушка).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Питание и пищеварение.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Особенности питания растений, животных,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Органы пищеварения: ротовая полость, пищевод, желудок, поджелудочная железа, печень, кишечник.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Гигиена питания. Значение приготовления пищи. Нормы питания. Пища народов разных стран. Культура поведения во время еды.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Доврачебная помощь при нарушениях пищеварения.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47) Демонстрация опытов. Обнаружение крахмала в хлебе, картофеле. Действие слюны на крахмал.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Демонстрация правильного поведения за столом во время приема пищи, умения есть красиво.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Выделение.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Внешний вид почек, их расположение в организме человека. Значение выделения мочи.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Предупреждение почечных заболеваний. Профилактика цистита.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Практические работы. Зарисовка почки в разрезе.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Простейшее чтение с помощью педагогического работника результатов анализа мочи (цвет, прозрачность, сахар).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Размножение и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Особенности мужского и женского организма.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Биологическое значение размножения. Размножение растений, животных,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Оплодотворение. Беременность. Внутриутробное развитие. Роды. Материнство. Уход за новорожденным.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Рост и развитие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Пороки развития плода как следствие действия алкоголя и наркотиков, воздействий инфекционных и вирусных заболеваний.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Венерические заболевания. СПИД. Их профилактика.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Покровы тела.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Кожа и ее роль в жизни человека. Значение кожи для защиты, осязания, выделения пота и жира, терморегуляции.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Производные кожи: волосы, ногти.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67) Закаливание организма (солнечные и воздушные ванны, водные процедуры, влажные обтирания).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Практическая работа. Выполнение различных приемов наложения повязок на условно пораженный участок кожи.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Нервная система.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Значение и строение нервной системы (спинной и головной мозг, нервы).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Отрицательное влияние алкоголя, никотина, наркотических веществ на нервную систему.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Заболевания нервной системы (менингит, энцефалит, радикулит, невралгия). Профилактика травматизма и заболеваний нервной системы.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Демонстрация модели головного мозга.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Органы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Значение органов чувств у животных 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Орган слуха человека. Строение и значение. Заболевания органа слуха, предупреждение нарушений слуха. Гигиена.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Охрана всех органов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Демонстрация муляжей глаза и уха.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 Планируемые предметные результаты освоения учебного предмета "Биология".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и явлениях неживой и живой природы, организма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совместно с учителем практических работ, предусмотренных программой;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названий специализации врачей;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Федеральная рабочая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w:t>
      </w:r>
      <w:r w:rsidRPr="00CA6800">
        <w:rPr>
          <w:rFonts w:ascii="Times New Roman" w:eastAsia="Times New Roman" w:hAnsi="Times New Roman" w:cs="Times New Roman"/>
          <w:sz w:val="23"/>
          <w:szCs w:val="23"/>
          <w:lang w:eastAsia="ru-RU"/>
        </w:rPr>
        <w:lastRenderedPageBreak/>
        <w:t>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Задачами изучения географии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географии и ее роли в понимании природных и социально-экономических процессов и их взаимосвязей;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выделять, описывать и объяснять существенные признаки географических объектов и явлений;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26.2.1. Начальный курс физической географии.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о географии как науке. Явления природы: ветер, дождь, гроза. Географические сведения о своей местности и труде населения.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Ориентирование на местности. Горизонт, линии, стороны горизонта. Компас и правила пользования им.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поверхности России. Горы России. Реки и озера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26.2.2. География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Отрасли промышленности. Уровни развития европейской и азиатской частей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26.2.3. География материков и океанов.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26.2.4. Государства Евразии.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26.3. Планируемые предметные результаты освоения учебного предмета "География".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26.3.1.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своего родного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Федеральная рабочая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которые призван решать этот учебный предмет, состоят в следующем: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кругозора обучающихся в процессе ознакомления с различными сторонами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развитие навыков самообслуживания и трудовых навыков, связанных с ведением домашнего хозяйства;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основами экономики ведения домашнего хозяйства и формирование необходимых умений;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морально-этических норм поведения, выработка навыков общения (в том числе с использованием деловых бумаг);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здорового образа жизни; положительных качеств и свойств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требования к использованию личного белья (нижнее белье, носки, колготки).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и приемы ухода за органами зрения. Способы сохранения зрения. Гигиенические правила письма, чтения, просмотра телепередач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27.2.2. Охрана здоровья. Виды медицинской помощи: доврачебная и врачебная.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больным на дому: переодевание, умывание, кормление больного.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мебель: названия, назначение.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Санузел и ванная комната. Оборудование ванной комнаты и санузла, его назначение. Правила безопасного поведения в ванной комнате.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Убранство жилых комнат: зеркала, картины, фотографии; ковры, паласы; светильники. Правила ухода за убранством жилых комнат.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Городские службы по борьбе с грызунами и насекомыми.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27.2.4. Одежда и обувь.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опрятного вида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и здоровье человека. Значение правильного выбора обуви для здоровья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пищи. Место для приготовления пищи и его оборудование. Гигиена приготовления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Овощи, плоды, ягоды и грибы. Правила хранения. Первичная обработка: мытье, чистка, резка. Свежие и замороженные продукты.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Чай и кофе. Виды чая. Способы заварки чая. Виды кофе. Польза и негативные последствия чрезмерного употребления чая и кофе.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 пищи. Первые, вторые и третьи блюда: виды,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Водный транспорт. Значение водного транспорта. Пристань. Порт.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Авиационный транспорт. Аэропорты, аэровокзалы.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27.2.7. Средства связи. Основные средства связи: почта, телефон, телевидение, радио, компьютер. Назначение, особенности использования.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Почта. Работа почтового отделения связи "Почта России". Виды почтовых отправлений: письмо, бандероль, посылка.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Письма. Деловые письма: заказное, с уведомлением. Личные письма. Порядок отправления писем различного вида. Стоимость пересылки.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Бандероли. Виды бандеролей: простая, заказная, ценная, с уведомлением. Порядок отправления. Упаковка. Стоимость пересылки.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Посылки. Виды упаковок. Правила и стоимость отправления.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Интернет-связь. Электронная почта. Видеосвязь (скайп). Особенности, значение в современной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Денежные переводы. Виды денежных переводов. Стоимость отправления.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источник получения новых знаний: экскурсии, прогулки, посещения музеев, театров.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Досуг как развитие постоянного интереса к какому-либо виду деятельности (хобби): коллекционирование чего-либо, фотография.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 Планируемые предметные результаты освоения учебного предмета "Основы социальной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организаций социальной направленности и их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совершение покупок товаров ежедневного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для решения практических житейских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исторических представлений о "историческом времени" и "историческом пространстве";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исторических понятий: "век", "эпоха", "община" и некоторых других;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работать с "лентой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анализировать и сопоставлять исторические факты; делать простейшие выводы и обобщения;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изучению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28.2.1. Представление о себе и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 в котором ты живешь. Место нахождения твоего дома (регион, город, поселок, село и другие), кто и когда его построил. Твои соседи.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Пословицы и поговорки о доме, семье, соседях.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улицы. Названия улиц, их происхождение. Улица твоего дома, твоей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Большая и малая родина.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страны мира (обзорно, с примерами). Планета, на которой мы живем.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28.2.2. Представления о времени в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28.2.3. Начальные представления об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Историческое пространство. Историческая карта.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28.2.4. История Древнего мира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Версии о появлении человека на Земле (научные, религиозные). Отличие человека от животного.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Время появления первобытных людей, их внешний вид, среда обитания, отличие от современных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Стадный образ жизни древних людей. Занятия. Древние орудия труда. Каменный 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Возникновение имущественного и социального неравенства, выделение знати.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 История вещей и дел человека (от древности до наших дней):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огня в производстве: изготовление посуды, орудий труда, выплавка металлов, приготовление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Огонь в военном деле. Изобретение пороха. Последствия этого изобретения в истории войн.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28.2.5.2. История использования человеком воды.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Значение воды в жизни человека. Охрана водных угодий.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и земледелие. Поливное земледелие, причины его возникновения. Роль поливного земледелия в истории человечества.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освоением энергии и водных ресурсов.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28.2.5.3. История жилища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28.2.5.4. История появления мебели.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Назначение и виды мебели, материалы для ее изготовления.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28.2.5.5. История питания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хлеба и хлебопечения.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хранения и накопления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28.2.5.6. История появления посуды.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Посуда из других материалов. Изготовление посуды как искусство.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изготовлением посуды.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28.2.5.7. История появления одежды и обуви.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Уточнение представлений об одежде и обуви, их функциях. Материалы для изготовления одежды и обуви. Различия в мужской и женской одежде.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изготовлением одежды и обуви.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28.2.5.8. История человеческого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Истоки возникновения мировых религий: иудаизм, христианство, буддизм, ислам. Значение религии для духовной жизни человечества.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Зарождение науки, важнейшие человеческие изобретения.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Направления в науке: астрономия, математика, география. Изменение среды и общества в ходе развития науки.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и человек как носитель культуры. Искусство как особая сфера человеческой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направления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как показатель развития общества и государства. История денег, торговли. Государства богатые и бедные.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Войны. Причины возникновения войн. Исторические уроки войн.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Рекомендуемые виды практических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анкет;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темам: "Моя семья", "Мой дом", "Моя улица";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рассказов о себе, членах семьи, родственниках, друзьях;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автобиографии и биографий членов семьи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генеалогического древа (рисунок);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Государственного флага, прослушивание Государственного гимна;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изображение схем сменяемости времен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смысла пословиц и поговорок о времени, временах года, о человеке и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и пересказ адаптированных текстов по изучаемым темам;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в краеведческий и исторический музеи;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историческими памятниками, архитектурными сооружениями;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просмотр фильмов о культурных памятниках;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 Планируемые предметные результаты освоения учебного предмета "Мир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доступных исторических фактов;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участие в беседах по основным темам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Федеральная рабочая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цели изучения данного предмета "История Отечества":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этих целей будет способствовать социализации обучающихся с интеллектуальным недоразвитием.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знаниями о выдающихся событиях и деятелях отечественной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 обучающихся представлений о жизни, быте, труде людей в разные исторические эпохи;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развитии российской культуры, ее выдающихся достижениях, памятниках;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постоянном развитии общества, связи прошлого и настоящего;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обучающимися терминов и понятий, знание которых необходимо для понимания хода развития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интереса к истории как части общечеловеческой культуры, средству познания мира и самопознания;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обучающихся в духе патриотизма, уважения к своему Отечеству;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гражданственности и толерантности;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 Введение в историю.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29.2.2. История нашей страны древнейшего периода.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29.2.3. Русь в IX - I половине XII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Древнерусская 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29.2.4. Распад Руси. Борьба с иноземными завоевателями (ХII-ХIII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29.2.5. Начало объединения русских земель (XIV - XV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29.2.6. Россия в XVI - XVII веках.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29.2.7. Россия в XVIII веке.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Екатерины II - просвещенный абсолютизм. Укрепление императорской власти. Развитие промышленности, торговли, рост городов.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w:t>
      </w:r>
      <w:r w:rsidRPr="00CA6800">
        <w:rPr>
          <w:rFonts w:ascii="Times New Roman" w:eastAsia="Times New Roman" w:hAnsi="Times New Roman" w:cs="Times New Roman"/>
          <w:sz w:val="23"/>
          <w:szCs w:val="23"/>
          <w:lang w:eastAsia="ru-RU"/>
        </w:rPr>
        <w:lastRenderedPageBreak/>
        <w:t>Ф. Ф. Ушаков. Культура и быт России во второй половине XVIII века. Русские изобретатели и умельцы, развитие исторической науки, литературы,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Павла I.</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29.2.8. Россия в первой половине XIX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29.2.9. Россия во второй половине XIX - начале XX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29.2.10. Россия в 1917-1921 годах.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29.2.11. СССР в 20-е - 30-е годы XX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29.2.12. СССР во Второй мировой и Великой Отечественной войне 1941-1945 годов.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29.2.13. Советский Союз в 1945 - 1991 годах.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29.2.14. Россия (Российская Федерация) в 1991 - 2015 годах.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 Планируемые предметные результаты освоения учебного предмета "История Отечества".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описание предметов, событий, исторических героев с опорой на наглядность, составление рассказов о них по вопросам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Федеральная 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w:t>
      </w:r>
      <w:r w:rsidRPr="00CA6800">
        <w:rPr>
          <w:rFonts w:ascii="Times New Roman" w:eastAsia="Times New Roman" w:hAnsi="Times New Roman" w:cs="Times New Roman"/>
          <w:sz w:val="23"/>
          <w:szCs w:val="23"/>
          <w:lang w:eastAsia="ru-RU"/>
        </w:rPr>
        <w:lastRenderedPageBreak/>
        <w:t>развития, расширении индивидуальных двигательных возможностей, комплексной коррекции нарушений развития, социальной адаптации.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реализуемые в ходе уроков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физической культуре и спорту;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30.2.1. Теоретические сведения.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Личная гигиена, солнечные и воздушные ванны. Значение физических упражнений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Физическая культура и спорт в России. Специальные олимпийские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и занятия спортом после окончания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судейства по бегу, прыжкам, метанию; правила передачи эстафетной палочки в легкоатлетических эстафетах.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ходьба: ходьба в разном темпе, с изменением направления; ускорением и замедлением, преодолением препятствий;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метание: метание малого мяча на дальность, метание мяча в вертикальную цель, метание в движущую цель.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30.2.4. Лыжная и конькобежная подготовки.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Лыжная подготовка.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Сведения о применении лыж в быту. Занятия на лыжах как средство закаливания организма.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Прокладка учебной лыжни, санитарно-гигиеничекие требования к занятиям на лыжах. Виды лыжного спорта, сведения о технике лыжных ходов.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на коньках как средство закаливания организма.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30.2.5. Подвижные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30.2.6. Спортивные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Баскетбол. Теоретические сведения. Правила игры в баскетбол, правила поведения обучающихся при выполнении упражнений с мячом.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занятий баскетболом на организм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Подвижные игры на основе баскетбола. Эстафеты с ведением мяча.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игры на основе волейбола. Игры (эстафеты) с мячами.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Настольный теннис.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Подача мяча слева и справа, удары слева, справа, прямые с вращением мяча. Одиночные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Хоккей на полу.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Правила безопасной игры в хоккей на полу.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 Планируемые предметные результаты освоения учебного предмета "Адаптивная физическая 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жизненно важных способов передвижения человека (ходьба, бег, прыжки, лазанье, ходьба на лыжах, плавание);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технических действий из базовых видов спорта, применение их в игровой и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разметки спортивной площадки при выполнении физических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Федеральная рабочая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социально ценных качеств личности (потребности в труде, трудолюбия, уважения к людям труда, общественной активности);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ролью человека-труженика и его местом на современном производстве;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знаний о научной организации труда и рабочего места, планировании трудовой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предметно-преобразующей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 (восприятия, памяти, воображения, мышления,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умственной деятельности (анализ, синтез, сравнение, классификация, обобщение);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сенсомоторных процессов в процессе формирование практических умений;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31.2. Содержание учебного предмета "Профильный труд".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 Планируемые предметные результаты освоения учебного предмета "Профильный труд".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красоты труда и его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заботливое и бережное отношение к общественному достоянию и родной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школьного рабочего места, обеспечивающего внутреннюю дисциплину;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других обучающихся, адекватное реагирование на 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Федеральная рабочая программа по учебному предмету "Русский язык"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коммуникативных умений и навыков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позитивного эмоционально-ценностного отношения к русскому языку, стремление совершенствовать свою речь;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развития познавательной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мотивации к обучению и получению новых знаний, пробуждение внутренней потребности в общении.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 Содержание учебного предмета "Русский язык".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32.2.1. Речевое общение. Речь и речевая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речи (внешняя и внутренняя речь).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Внешняя форма речи (устная и письменная речь, их сравнение).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речевой деятельности (говорение, чтение, письмо, слушание).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Подготовленная и спонтанная речь (практические упражнения). Приёмы подготовки речи (практические упражнения).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и развёрнутая речь. Практические упражнения подготовки развёрнутой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общения (спросить, попросить, отказаться, узнать). Модель речевой коммуникации: "адресант - адресат - сообщение".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Речевая ситуация. Основные компоненты речевой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Речевой этикет.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приветствия и прощания в устной и письменной формах.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Тексты поздравления. Правила поведения при устном поздравлении.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Благодарственные письма (сравнение писем разных по содержанию).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просьбы в устной и письменной формах.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текстов о хороших манерах.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Тексты приглашения. Устное и письменное приглашения.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32.2.2. Высказывание. 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 и монолог - основные формы речевых высказываний.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 как тематическое и смысловое единство. Диалог и монолог.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диалогов с использованием разных предложений по цели высказывания.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диалогов с учетом речевых ситуаций и задач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различных по содержанию диалогов в рамках одной речевой ситуации в зависимости от задач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Монолог. Практические упражнения в составлении монологов.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Заголовок текста. Соотнесение заголовка с темой и главной мыслью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определении общей темы текста и отдельных микротем.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Темы широкие и узкие.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типы высказываний (повествование, рассуждение, описание).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Смысловые связи между частями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Языковые средства связи частей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Практические упражнения в ознакомлении со структурой повествовательного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 союзами "а", "и", "но"; включение их в сравнительное описание двух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 союзами "что", "чтобы", "так как", "потому что", "в связи с тем", "что". Их использование в текстах-рассуждениях.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повествовательных текстов. Сказки-повествования.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Структурные особенности описательного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предмета, места, пейзажа.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Повествовательного текста с элементами описания.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Структурные особенности текста-рассуждения.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текста-рассуждения.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Типы текстов: повествование, описание, рассуждение.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текста-описания внешнего вида героя по опорным словам и предложенному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текста-описания характера героя с элементами рассуждения после предварительной отработки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Сочинение-описание характера человека с элементами рассуждения по опорным словам и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32.2.3. Стили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текстов различных стилей речи (представление о стилях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Разговорный стиль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текстов разговорного стиля речи (сфера применения, задача общения, участники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текстов в разговорном стиле.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Слова-приветствия и прощания.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существительных и прилагательных с помощью суффиксов. Эмоционально-экспрессивные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уместной при создании текста разговорного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составление предложений разных по цели высказывания, используемых в непринуждённых разговорах, беседах.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обращениями.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разговорного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частиц в текстах разговорного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вопросительных частиц (неужели, разве, ли и восклицательных частиц (что за, как) в предложениях, различных по интонации.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междометий с целью передачи различных чувств в текстах разговорного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разговорного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Личные письма. Составление писем личного характера на различные темы.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Личный дневник. Практические упражнения в оформлении дневниковой записи (об одном дне).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стиль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Деловое повествование речи: памятки, инструкции, рецепты. Связь предложений в деловых повествованиях.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Деловые бумаги: расписка, доверенность, заявление.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заявления о приеме на обучение, работу, материальной помощи, отпуске по уходу (за ребенком, больным).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Практические упражнения в составлении заявления о вступлении в брак на официальном бланке, доверенности в свободной форме и на бланке.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доверенности на распоряжение имуществом.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бланков почтового перевода, посылки.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Деловое описание предмета: объявление о пропаже и (или) находке животного.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объявлений о покупке и (или) продаже, находке и (или) пропаже предметов (животных) с включением их описания в деловом стиле.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слова из нескольких предложенных с точки зрения уместности его употребления в деловом стиле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образцов текстов делового стиля речи с точки зрения уместности использования различных частей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текстов, включающих неоправданное смешение разговорного и делового стилей.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правил, памяток, инструкций, рецептов по предложенной теме и по опорным словам.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делового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делового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Автобиография. Составление текста автобиографии в деловом стиле по образцу и коллективно составленному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Составление и запись деловых характеристик.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знакомство со структурой и оформлением деловых записок. Составление и запись деловых записок.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знакомство с различными видами деловых писем. Языковые, композиционные и стилистические различия деловых и личных писем.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Практические упражнения в оформлении трудового договора на бланке.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служебной записки.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бланков отправления ценного письма, бандеролей.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бланков страхового случая.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Художественный стиль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художественного стиля речи на основе сравнительного анализа текстов-образцов в деловом и художественном стилях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текстов художественных произведений (или отрывков из 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Художественное повествование: сказки; рассказы на основе увиденного или услышанного.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Связь предложений и частей текста в художественных повествованиях.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Художественное описание: загадки.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другу с включением художественного описания предмета (животного).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художественного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художественных произведений эмоционально окрашенных слов, сравнение их по значению с нейтральной лексикой.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в образовании существительных и прилагательных с помощью суффиксов.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контекстуальных синонимов.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в художественном описании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загадок на основе использования образных сравнений и сопоставлений.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существительных для составления образных сравнений и определений.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прилагательных для образного и выразительного описания предмета, места, характера человека в художественном описании.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частиц в текстах художественного 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простых предложений с однородными членами и с союзами "а", "но", с повторяющимся союзом "и".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Включение предложений сложносочиненных предложений в сравнительное описание в художественном стиле.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Продолжение сказки по данному началу и опорным словам с предварительным разбором содержания и языкового оформления.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повествования.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описания животного с предварительным разбором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Сочинения-описания животных с элементами художественного стиля по личным наблюдениям, опорным словам и предложенному плану.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Повествование в художественном стиле (рассказ о себе, рассказ о невыдуманных событиях).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автобиографии в художественном стиле по предложенному плану, опорным словам и словосочетаниям.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места и человека в художественном стиле.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Сравнительное описание предмета в художественном стиле.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Отзыв о прочитанной книге с элементами рассуждения, по предложенному плану и опорным словам.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текста характеристики в художественном стиле по предложенному плану, опорным словам и словосочетаниям.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описания животного с элементами рассуждения с предварительной отработкой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 Планируемые предметные результаты освоения учебного предмета "Русский язык".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первоначальные представления о стилях речи (разговорном, деловом, художественном);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цели устного и письменного текста для решения коммуникативных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оформление всех видов изученных деловых бумаг;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Федеральная рабочая программа по учебному предмету "Литературное чтение"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изучения литературного чтения: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развития познавательной деятельности и эмоционально-личностной сферы;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навыков связной устной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потребности в чтении;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эстетическое и нравственно воспитание в процессе чтения произведений художественной литературы.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Живопись и музыка (народная и авторская), предметы народных промыслов.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Русская литература XIX века. Биографические справки и произведения (полностью или законченные отрывки из прозаических произведений)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Другие виды искусства. Произведения живописи. Фотографии военных лет. Музыкальные произведения. Романсы, песни. Песни на военную тематику.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Рифма в стихотворении. Ритм в стихотворении.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Поэзия как вид художественных произведений. Признаки поэтических произведений: рифма, ритм.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Пьеса как вид драматического искусства. Отличительные признаки пьес: герои (действующие лица), диалоги, структурные части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Автобиографические произведения. Воспоминания (мемуары).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Сознательное чтение текста вслух и про себя.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подготовка к выразительному чтению предварительно проанализированного текста или отрывка из него.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разных видов чтения текста (выборочное, ознакомительное, изучающее).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умения устанавливать смысловые связи между событиями (в пределах одной части) и между частями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представлений о типах текстов (описание, рассуждение, повествование).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пересказов.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эмоционального характера текстов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в тексте описаний и рассуждений.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отзыва на книгу, аннотацию. Составление высказывания-рассуждения с опорой на иллюстрацию, алгоритм.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 Планируемые предметные результаты освоения учебного предмета "Литературное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молча доступных по содержанию текстов;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темы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нахождение в тексте непонятных слов и выражений, объяснение их значения и смысла с опорой на контекст;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1-го (небольшого по объему) прозаического отрывка и 10-ти стихотворений;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Федеральная рабочая 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w:t>
      </w:r>
      <w:r w:rsidRPr="00CA6800">
        <w:rPr>
          <w:rFonts w:ascii="Times New Roman" w:eastAsia="Times New Roman" w:hAnsi="Times New Roman" w:cs="Times New Roman"/>
          <w:sz w:val="23"/>
          <w:szCs w:val="23"/>
          <w:lang w:eastAsia="ru-RU"/>
        </w:rPr>
        <w:lastRenderedPageBreak/>
        <w:t>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обучения математике на этом этапе получения образования обучающимися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ранее приобретенных доступных математических знаний, умений и навыков;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умений и навыков для решения практико-ориентированных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процесса обучения математике для коррекции недостатков познавательной деятельности и личностных качеств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 Содержание учебного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чисел, полученных при измерении площади и объема, в виде десятичной дроби и обратное преобразование.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34.2.3. Арифметические действия. Устные вычисления (сложение, вычитание, умножение, деление) с числами в пределах 1 000 000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сложение и вычитание чисел в пределах 1 000 000 (все случаи). Проверка вычислений с помощью обратного арифметического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3-5 арифметических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w:t>
      </w:r>
      <w:r w:rsidRPr="00CA6800">
        <w:rPr>
          <w:rFonts w:ascii="Times New Roman" w:eastAsia="Times New Roman" w:hAnsi="Times New Roman" w:cs="Times New Roman"/>
          <w:sz w:val="23"/>
          <w:szCs w:val="23"/>
          <w:lang w:eastAsia="ru-RU"/>
        </w:rPr>
        <w:lastRenderedPageBreak/>
        <w:t>Сложение и вычитание обыкновенных дробей с одинаковыми и разными знаменателями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числа по одной его части.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десятичной дроби на однозначное, двузначное и трехзначное число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выполнения арифметических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действий с десятичными дробями с проверкой результата повторным вычислением на микрокалькуляторе.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Процент. Нахождение одного и нескольких процентов от числа,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числа по одному проценту.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дробей (обыкновенных и десятичных) и процентов в диаграммах (линейных, столбчатых, круговых).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34.2.5. Арифметические задачи. Простые (все виды, рассмотренные на предыдущих этапах обучения) и составные (в 3-5 арифметических действий) 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на движение в одном и противоположном направлении двух тел. Задачи на нахождение целого по значению его доли.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34.2.6. Геометрический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элементов многоугольников (треугольник, прямоугольник, параллелограмм), прямоугольного параллелепипеда.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и линий.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прямых в пространстве: наклонные, горизонтальные, вертикальные. Уровень, отвес.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Симметрия. Ось, центр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периметра многоугольника, площади прямоугольника, объема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длины окружности, площади круга. Сектор, сегмент.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 Планируемые предметные результаты освоения учебного предмета "Математика".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5, 50, 500, 5 000, 50 000) в пределах 1 000 000;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задачи экономической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w:t>
      </w:r>
      <w:r w:rsidRPr="00CA6800">
        <w:rPr>
          <w:rFonts w:ascii="Times New Roman" w:eastAsia="Times New Roman" w:hAnsi="Times New Roman" w:cs="Times New Roman"/>
          <w:sz w:val="23"/>
          <w:szCs w:val="23"/>
          <w:lang w:eastAsia="ru-RU"/>
        </w:rPr>
        <w:lastRenderedPageBreak/>
        <w:t>круг, параллелограмм, ромб) и тела (куб, шар, параллелепипед, пирамида, призма, цилиндр, конус);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длину окружности, площадь круга;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Федеральная рабочая программа по учебному предмету "Информатика" (Х-ХII классы) предметной области "Математика"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35.2. Содержание учебного предмета "Информатика".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в цифровой среде: создание, представление и передача сообщений.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 Планируемые предметные результаты освоения учебного предмета "Информатика".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Федеральная рабочая программа по учебному предмету "Основы социальной жизни"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некоторыми знаниями и жизненными компетенциями, необходимыми для успешной социализации в современном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совершенствование навыков ведения домашнего хозяйства; воспитание положительного отношения к домашнему труду;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умений, связанных с решением бытовых экономических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социально-нормативного поведения в семье и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умений, необходимых для выбора профессии и дальнейшего трудоустройства;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и эмоционально-волевой сфер; развитие коммуникативной функции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 Содержание учебного предмета "Основы социальной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36.2.1. Личная гигиена и здоровье.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 требование современного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воздействие вредных веществ на здоровье человека, последующие поколения.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правила для девушек. Средства личной гигиены для девушек (виды, правила пользования).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правила для юношей.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36.2.2. Охрана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медицинских учреждений: поликлиника, амбулатория, больница, диспансер. Функции основных врачей-специалистов.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36.2.3. Жилище.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Планировка жилища. Виды и назначение жилых комнат и нежилых помещений.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Национальные виды кухонной посуды.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возникновения и развития кухонной утвари.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мебель. Виды кухонной мебели. Правила ухода и содержание.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w:t>
      </w:r>
      <w:r w:rsidRPr="00CA6800">
        <w:rPr>
          <w:rFonts w:ascii="Times New Roman" w:eastAsia="Times New Roman" w:hAnsi="Times New Roman" w:cs="Times New Roman"/>
          <w:sz w:val="23"/>
          <w:szCs w:val="23"/>
          <w:lang w:eastAsia="ru-RU"/>
        </w:rPr>
        <w:lastRenderedPageBreak/>
        <w:t>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36.2.4. Одежда и обувь.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Материалы, используемые для изготовления одежды (хлопок, шерсть, синтетика, лен, шелк). Преимущества и недостатки разных видов тканей.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возникновения одежды. Одежда разных эпох. Изменения в одежде в разные исторические периоды.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Национальная одежда.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приобретения обуви в магазине: выбор, примерка, оплата. Гарантийный срок службы обуви, хранение чека или его копии.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Национальная обувь.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обувью. Правила ухода за обувью, изготовленной из натуральной и искусственной кожи, нубука, замши, текстиля.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Ремонт обуви в специализированных мастерских.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История появления обуви. Обувь в разные исторические времена.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36.2.5. Питание.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питания семьи. Организация правильного питания. Режим питания. Рацион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Блюда из яиц: яичница-глазунья, омлеты (омлеты простые и с добавками). Приготовление блюд из яиц.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Напитки для завтрака.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Супы. Прозрачные супы. Приготовление бульона (мясного, рыбного). Заправки для супов. Составление рецептов и приготовление супов. Суп-пюре.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Мясные блюда (виды, способы приготовления). Приготовление котлет из готового фарша. Жарка мяса.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Рыбные блюда (виды, способы приготовления). Рыба отварная. Рыба жареная.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Гарниры: овощные, из круп, макаронных изделий.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Фруктовые напитки: соки, нектары.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меню для обеда. Отбор необходимых продуктов для приготовления обеда. Стоимость и расчет продуктов для обеда.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питания. Диетическое питание. Питание обучающихся ясельного возраста. Приготовление национальных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Праздничный стол. Сервировка праздничного стола. Столовое белье для праздничного стола: салфетки (льняные, хлопчатобумажные), скатерти.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Украшения салатов и холодных блюд из овощей и зелени.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Этикет праздничного застолья.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Блюда национальной кухни.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36.2.6. Транспорт.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автотранспорт. Автовокзал, его назначение. Расписание, порядок приобретения билетов, стоимость проезда.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Водный транспорт. Значение водного транспорта. Пристань. Порт. Основные службы. Основные маршруты.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Авиационный транспорт. Аэропорты, аэровокзалы. Порядок приобретения билетов. Электронные билеты. Стоимость проезда.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36.2.7. Средства связи.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Интернет-связь. Электронная почта и ее преимущества. Видеосвязь (скайп). Видеоконференции. Особенности, значение в современной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36.2.8. Предприятия, организации, учреждения.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36.2.9. Семья.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Семейный досуг. Досуг как источник получения новых знаний: экскурсии, прогулки, посещения музеев, театров.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 Планируемые предметные результаты освоения учебного предмета "Основы социальной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ухода за больным;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коллективное планирование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приготовление известных блюд (холодных и горячих закусок, первых и вторых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Федеральная рабочая программа по учебному предмету "Обществоведение"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Конституцией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ведущих понятий предмета: мораль, право, государство, гражданин, закон, правопорядок;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сознательного законопослушного поведения в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чувства ответственности за свое поведение в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мерах ответственности за совершенное правонарушение;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нравственных понятий "добро", "порядочность", "справедливость";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единстве прав и обязанностей гражданина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познавательного интереса к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гражданственности, патриотизма, толерантности;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 Содержание учебного предмета "Обществоведение".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Российское законодательство и международное право. Всеобщая декларация прав человека, цели ее принятия. Конвенция о правах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административного и уголовного права.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 Планируемые предметные результаты освоения учебного предмета "Обществоведение".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основного закона страны, по которому мы живем;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некоторых понятий (мораль, право, государство, Конституция, гражданин);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изученных терминов и их определения;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заявлений, расписок, просьб, ходатайств;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стандартных бланков;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назначения правовых организаций, в которые следует обращаться для решения практических жизненных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разных источниках.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Федеральная рабочая программа по учебному предмету "Этика"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правил взаимоотношения между людьми в ближайшем и отдаленном социуме на основе принятых в обществе норм и правил.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определенного отношения к нравственным категориям, умение их дифференцировать.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эмоциональной и личностной сфер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 Содержание учебного предмета "Этика".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Эволюция этических взглядов, норм и правил в разное историческое время (обзорно, на примере отдельных понятий).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происхождения некоторых этических правил (краткий обзор).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38.2.3. Этика родительских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родителей (законных представителей) в жизни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38.2.4. Этика межличностных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Возникновение конфликтов в отношениях друзей. Причины их возникновения, способы разрешения.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Этические правила в отношениях друзей.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Влюбленность и любовь. Романтическая любовь.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Ссоры влюбленных. Взаимные уступки. Как прощать обиды, какие поступки непростительны для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взаимоотношений юноши и девушки.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Взаимоотношения молодой семьи с родителями (законными представителями). Материальная и духовная связь с родителями (законными представителями).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и быт молодой семьи. Потребности семьи. Организация и ведение домашнего хозяйства.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38.2.5. Этика производственных (деловых)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стиль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 Планируемые предметные результаты освоения учебного предмета "Этика".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этических нормах;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Федеральная рабочая программа по учебному предмету "Адаптивная физическая культура" (Х-ХII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совершенствование основных физических качеств;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обогащение двигательного опыта жизненно-важными двигательными навыками и умениями;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 Содержание учебного предмета "Адаптивная физическая 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39.2.2. Гимнастика. Теоретические сведения. Фланг, интервал, дистанция.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гимнастики в образовательной организации. Виды гимнастики: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Практическая значимость развития физических качеств средствами легкой атлетики в трудовой деятельности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толкание набивного мяча: метание нескольких малых мячей в 2 или 3 цели; метание деревянной гранаты.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39.2.4. Лыжная и конькобежная подготовки.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Сочетание различных видов лыжных ходов на слабопересеченной местности.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39.2.5. Подвижные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39.2.6. Спортивные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Баскетбол.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Волейбол.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Настольный теннис.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 Экипировка теннисиста. Разновидности ударов.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Одиночные и парные учебные игры. Тактические приемы в парных играх.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Хоккей на полу.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Тактика командной игры. Наказания при нарушениях правил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всех приемов игры. Командные соревнования - учебные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 Планируемые предметные результаты освоения учебного предмета "Адаптивная физическая 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представление о физической культуре как части общей культуры современного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разметки спортивной площадки при выполнении физических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передвижений на лыжах усвоенными способами;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другими обучающимися при выполнении заданий по физической культуре;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объяснение правил, техники выполнения двигательных действий, анализ и нахождение ошибок.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Федеральная рабочая программа по учебному предмету "Профильный труд" (Х-ХII классы) предметной области "Технология" включает пояснительную записку, содержание обучения, планируемые результаты освоения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изучения предмета "Профильный труд" в Х-ХII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современным производством и требованиями предъявляемыми им к человеку;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профессиональной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процессов, межличностного общения, профессионального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активности, целенаправленности, инициативности.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40.2. Содержание учебного предмета "Профильный труд".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профильному труду Х-ХII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 Планируемые предметные результаты освоения учебного предмета Профильный труд".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40.3.1. Минимальный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утилитарной и эстетической ценности предметов, изделий;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и оценка красоты труда и его результатов;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эстетических ориентиров (эталонов) в быту, дома и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мнений других обучающихся и педагогического работника при организации собственной деятельности и совместной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достижений других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40.3.2. Достаточный уровень: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настройки и текущего ремонта инструмента;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реализации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Формирование мотивационного компонента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комплексом базовых учебных действий, составляющих операционный компонент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поставленной цели и соответствующих ей задач необходимо: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определить связи базовых учебных действий с содержанием учебных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41.2. Функции, состав и характеристика БУД обучающихся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качестве БУД рассматриваются операционные, мотивационные, целевые и оценочные.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Функции БУД: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успешности (эффективности) изучения содержания любой предметной области;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преемственности обучения на всех ступенях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целостности развития личности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41.3.1.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w:t>
      </w:r>
      <w:r w:rsidRPr="00CA6800">
        <w:rPr>
          <w:rFonts w:ascii="Times New Roman" w:eastAsia="Times New Roman" w:hAnsi="Times New Roman" w:cs="Times New Roman"/>
          <w:sz w:val="23"/>
          <w:szCs w:val="23"/>
          <w:lang w:eastAsia="ru-RU"/>
        </w:rPr>
        <w:lastRenderedPageBreak/>
        <w:t>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41.3.1.2. Коммуникативные учебные действия обеспечивают способность вступать в коммуникацию с взрослыми и сверстниками в процессе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Коммуникативные учебные действия включают следующие умения: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вступать в контакт и работать в коллективе ("учитель-ученик", "ученик-ученик", "ученик-класс", "учитель-класс");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принятые ритуалы социального взаимодействия с одноклассниками и учителем;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обращаться за помощью и принимать помощь;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слушать и понимать инструкцию к учебному заданию в разных видах деятельности и быту;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Регулятивные учебные действия включают следующие умения: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соблюдать правила внутреннего распорядка (поднимать руку, вставать и выходить из-за парты);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 участвовать в деятельности, контролировать и оценивать свои действия и действия других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Познавательные учебные действия включают следующие умения: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выделять некоторые существенные, общие и отличительные свойства хорошо знакомых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устанавливать видо-родовые отношения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делать простейшие обобщения, сравнивать, классифицировать на наглядном материале;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знаками, символами, предметами-заместителями;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читать; писать; выполнять арифметические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наблюдать под руководством взрослого за предметами и явлениями окружающей действительности;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все группы действий в различных образовательных ситуациях является показателем их сформированности.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 Базовые учебные действия, формируемые у обучающихся V-IX классов.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w:t>
      </w:r>
      <w:r w:rsidRPr="00CA6800">
        <w:rPr>
          <w:rFonts w:ascii="Times New Roman" w:eastAsia="Times New Roman" w:hAnsi="Times New Roman" w:cs="Times New Roman"/>
          <w:sz w:val="23"/>
          <w:szCs w:val="23"/>
          <w:lang w:eastAsia="ru-RU"/>
        </w:rPr>
        <w:lastRenderedPageBreak/>
        <w:t>деятельности; адекватно реагировать на внешний контроль и оценку, корректировать в соответствии с ней свою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 БУД, формируемые у обучающихся Х-ХII классов.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41.3.3.1. К личностным БУД, формируемым на этом третьем этапе школьного обучения, относятся умения: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41.3.3.2. К коммуникативным БУД относятся следующие умения: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признавать возможность существования различных точек зрения и права каждого иметь свою;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участвовать в коллективном обсуждении проблем, излагать свое мнение и аргументировать свою точку зрения и оценку событий;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некоторые доступные информационные средства и способы решения коммуникативных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41.3.3.3. К регулятивным БУД, обеспечивающим обучающимся организацию учебной деятельности, относятся: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постановка задач в различных видах доступной деятельности (учебной, трудовой, бытовой);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достаточного круга действий и их последовательности для достижения поставленных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самооценки и самоконтроля в деятельности; адекватная оценка собственного поведения и поведения окружающих.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41.3.3.4. К познавательным БУД относятся следующие умения: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усвоенные способы решения учебных и практических задач в зависимости от конкретных условий;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готовые алгоритмы деятельности; устанавливать простейшие взаимосвязи и взаимозависимости.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41.4. Связи БУД с содержанием учебных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0 баллов - действие отсутствует, обучающийся не понимает его смысла, не включается в процесс выполнения вместе с учителем;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баллов - самостоятельно применяет действие в любой ситуации.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Федеральная рабочая программа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Федеральная рабочая программа воспитания (далее - Программа воспитания) является обязательной частью ФООП УО.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предназначена для планирования и организации системной воспитательной деятельности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предусматривает историческое просвещение, формирование российской культурной и гражданской идентичности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 Программа воспитания обучающихся с умственной отсталостью, получающих общее образование по ФАООП УО (вариант 1), включает следующие разделы: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w:t>
      </w:r>
      <w:r w:rsidRPr="00CA6800">
        <w:rPr>
          <w:rFonts w:ascii="Times New Roman" w:eastAsia="Times New Roman" w:hAnsi="Times New Roman" w:cs="Times New Roman"/>
          <w:sz w:val="23"/>
          <w:szCs w:val="23"/>
          <w:lang w:eastAsia="ru-RU"/>
        </w:rPr>
        <w:lastRenderedPageBreak/>
        <w:t>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воспитательной работы, используемых в образовательной организации. За основу могут быть взяты следующие принципы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системность, целесообразность и нешаблонность воспитательной работы как условия ее реализации;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традиции воспитания, сложившиеся в образовательной организации, особенности школьного уклада.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базовые ценностям нашего общества относятся семья, труд, отечество, природа, мир, знания, культура, здоровье, человек.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Цели воспитания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позитивного отношения обучающихся к общественным ценностям (в развитии их социально значимых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Приоритетные ценностные 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 семье как главной опоре в жизни человека, к значимым взрослым и обучающимся;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 собственному здоровью как ресурсу выполнения личностно и общественно значимых задач, жизненных целей;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 формированию особой культуры - культуры здоровьесбережения;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к своему отечеству, своей малой и большой Родине, историю и культуру которой необходимо знать, уважать и сохранять;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к миру как главному принципу человеческого общежития, условию крепкой дружбы, налаживания отношений с другими людьми;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Сформулированная цель предполагает ряд задач, максимально приближающих к ее достижению. Такими задачами могут быть: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раннюю профориентационную работу с обучающимися, знакомить с миром современных профессий;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школьных детско-взрослых медиаслужб, реализовывать их воспитательный потенциал;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42.2.4. Раздел "Планируемые (ожидаемые) результаты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w:t>
      </w:r>
      <w:r w:rsidRPr="00CA6800">
        <w:rPr>
          <w:rFonts w:ascii="Times New Roman" w:eastAsia="Times New Roman" w:hAnsi="Times New Roman" w:cs="Times New Roman"/>
          <w:sz w:val="23"/>
          <w:szCs w:val="23"/>
          <w:lang w:eastAsia="ru-RU"/>
        </w:rPr>
        <w:lastRenderedPageBreak/>
        <w:t>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коррекционно-развивающих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общеразвивающих занятий в соответствии с основными направлениями", "сотрудничество с семьей обучающегося", "знакомство с профессиями".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w:t>
      </w:r>
      <w:r w:rsidRPr="00CA6800">
        <w:rPr>
          <w:rFonts w:ascii="Times New Roman" w:eastAsia="Times New Roman" w:hAnsi="Times New Roman" w:cs="Times New Roman"/>
          <w:sz w:val="23"/>
          <w:szCs w:val="23"/>
          <w:lang w:eastAsia="ru-RU"/>
        </w:rPr>
        <w:lastRenderedPageBreak/>
        <w:t>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анализа организуемого в образовательной организации воспитательного процесса,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"Направление 1. Результаты воспитания и социализации обучающихся во взаимосвязи с коррекционно-развивающей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"Направление 2. Качества воспитательной среды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детско-взрослых сообществ в условиях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характера общения обучающихся друг с другом и педагогического работниками, как в урочной, так и во внеурочной работе;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42.3. Модуль "Классное руководство": в контексте воспитательной работы с классом.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Классный руководитель (воспитатель, куратор, наставник, тьютор):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организует работу по созданию коллектива (группы);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42.4.1. На уровне воспитательной работы с классом (группой):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42.4.2. На уровне индивидуальной воспитательной работы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42.5. Взаимодействие со специалистами, работающими с обучающимися класса (группы):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работе психолого-педагогического консилиума.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42.6. Взаимодействие с родителями (законными представителями) обучающихся или их законными представителями в рамках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регулярное информирование родителей (законных представителей) об успехах и проблемах в обучении их детей, о жизни класса (группы) в целом;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 Модуль "Школьный урок", реализация воспитательного потенциала которого может включать следующую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42.7.1. Виды и формы деятельности на уровне воспитательной работы с группой обучающихся, объединенной в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w:t>
      </w:r>
      <w:r w:rsidRPr="00CA6800">
        <w:rPr>
          <w:rFonts w:ascii="Times New Roman" w:eastAsia="Times New Roman" w:hAnsi="Times New Roman" w:cs="Times New Roman"/>
          <w:sz w:val="23"/>
          <w:szCs w:val="23"/>
          <w:lang w:eastAsia="ru-RU"/>
        </w:rPr>
        <w:lastRenderedPageBreak/>
        <w:t>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в детских объединениях традиций, задающих их членам определенные социально значимые формы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в детских объединениях обучающихся, которые проявили познавательные способности, лидерские качества;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поощрение педагогического работниками детской активности и творческих инициатив.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на групповом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на индивидуальном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работа специалистов по запросу родителей (законных представителей) при возникновении проблемных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42.10. Модуль "Знакомство с профессиями".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w:t>
      </w:r>
      <w:r w:rsidRPr="00CA6800">
        <w:rPr>
          <w:rFonts w:ascii="Times New Roman" w:eastAsia="Times New Roman" w:hAnsi="Times New Roman" w:cs="Times New Roman"/>
          <w:sz w:val="23"/>
          <w:szCs w:val="23"/>
          <w:lang w:eastAsia="ru-RU"/>
        </w:rPr>
        <w:lastRenderedPageBreak/>
        <w:t>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42.12.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w:t>
      </w:r>
      <w:r w:rsidRPr="00CA6800">
        <w:rPr>
          <w:rFonts w:ascii="Times New Roman" w:eastAsia="Times New Roman" w:hAnsi="Times New Roman" w:cs="Times New Roman"/>
          <w:sz w:val="23"/>
          <w:szCs w:val="23"/>
          <w:lang w:eastAsia="ru-RU"/>
        </w:rPr>
        <w:lastRenderedPageBreak/>
        <w:t>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Программа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43.1. Цель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w:t>
      </w:r>
      <w:r w:rsidRPr="00CA6800">
        <w:rPr>
          <w:rFonts w:ascii="Times New Roman" w:eastAsia="Times New Roman" w:hAnsi="Times New Roman" w:cs="Times New Roman"/>
          <w:sz w:val="23"/>
          <w:szCs w:val="23"/>
          <w:lang w:eastAsia="ru-RU"/>
        </w:rPr>
        <w:lastRenderedPageBreak/>
        <w:t>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43.2. Задачи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системы мероприятий по социальной адаптации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43.3. Принципы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43.4. Специфика организации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Коррекционная работа с обучающимися с умственной отсталостью проводится: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психологического и социально-педагогического сопровождения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43.5. Перечень и содержание направлений работы. Характеристика основных направлений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коррекционной работы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психолого-педагогического и медицинского обследования с целью выявления их особых образовательных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познавательной сферы, специфических трудностей в овладении содержанием образования и потенциальных возможностей;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эмоционально-волевой сферы и личностных особенностей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социальной ситуации развития и условий семейного воспитания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мониторинга динамики развития обучающихся, их успешности в освоении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анализа результатов обследования с целью проектирования и корректировки коррекционных мероприятий.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диагностической работы используются следующие формы и методы: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психолого-педагогический эксперимент,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обучающимися во время учебной и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 педагогическими работниками и родителями (законными представителями),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работ обучающегося (тетради, рисунки, поделки).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документации (психолого-педагогические дневники наблюдения за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индивидуальной программы психологического сопровождения обучающегося (совместно с педагогическими работниками);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 классе психологического климата комфортного для всех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эмоционально-волевой и личностной сферы обучающегося и коррекцию его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социальное сопровождение обучающегося в случае неблагоприятных условий жизни при психотравмирующих обстоятельствах.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коррекционно-развивающей работы используются следующие формы и методы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индивидуальные и групповые,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упражнения, этюды,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психокоррекционные методики и технологии,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деятельности (игра, труд, изобразительная, конструирование).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консультативной работы используются следующие формы и методы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беседа, семинар, лекция, консультация, тренинг,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анкетирование педагогических работников, родителей (законных представителей),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 (законным представителям).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информационных стендов, печатных и других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педагогических работников с целью повышения их психологической компетентности,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 социальными партнерами и общественными организациями в интересах обучающегося и его семьи.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информационно-просветительской и социально-педагогической работы используются следующие формы и методы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индивидуальные и групповые беседы, семинары, тренинги,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лекции для родителей (законных представителей),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43.6. В рамках реализации программы взаимодействие специалистов требует: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создания программы взаимодействия всех специалистов в рамках реализации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Социальное партнерство включает сотрудничество (на основе заключенных договоров):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 средствами массовой информации в решении вопросов формирования отношения общества к лицам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 Требования к условиям реализации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 ориентированная коррекционная работа специалистов психолого-педагогического сопровождения;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индивидуальных особенностей и особых образовательных потребностей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комфортного психоэмоционального режима;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специальных методов, приемов, средств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современных психолого-педагогических, в том числе информационных, компьютерных технологий;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специфики нарушения развития разных нозологических групп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w:t>
      </w:r>
      <w:r w:rsidRPr="00CA6800">
        <w:rPr>
          <w:rFonts w:ascii="Times New Roman" w:eastAsia="Times New Roman" w:hAnsi="Times New Roman" w:cs="Times New Roman"/>
          <w:sz w:val="23"/>
          <w:szCs w:val="23"/>
          <w:lang w:eastAsia="ru-RU"/>
        </w:rPr>
        <w:lastRenderedPageBreak/>
        <w:t>психологических перегрузок обучающихся, соблюдение санитарно-гигиенических правил и норм);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включение родителей (законных представителей) в реализацию программы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Коррекционные курсы для обучающихся с легкой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44.1. Логопедические занятия.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логопедической работы является: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звукопроизношения (постановка, автоматизация и дифференциация звуков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лексической стороны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диалогической и формирование монологической форм речи; развитие коммуникативной функции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нарушений чтения и письма;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об окружающей действительности;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познавательной сферы (мышления, памяти, внимания).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44.2. Психокоррекционные занятия.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развитие коммуникативной сферы и социальная интеграции (развитие способности к эмпатии, сопереживанию);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44.3. Ритмика.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занятий по ритмике является развитие двигательной активности обучающегося в процессе восприятия музыки.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 по ритмике: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на ориентировку в пространстве;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ритмико-гимнастические упражнения (общеразвивающие упражнения, упражнения с детскими музыкальными инструментами;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под музыку;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танцевальные упражнения.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w:t>
      </w:r>
      <w:r w:rsidRPr="00CA6800">
        <w:rPr>
          <w:rFonts w:ascii="Times New Roman" w:eastAsia="Times New Roman" w:hAnsi="Times New Roman" w:cs="Times New Roman"/>
          <w:sz w:val="23"/>
          <w:szCs w:val="23"/>
          <w:lang w:eastAsia="ru-RU"/>
        </w:rPr>
        <w:lastRenderedPageBreak/>
        <w:t>обязательными коррекционными курсами: "Ритмика", "Сенсорное развитие", "Пространственная ориентировка", "Социально-бытовая ориентировка".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IV. Организационный раздел ФАООП УО (вариант 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Федеральный учебный план.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Недельный учебный план представлен по этапам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этап - I-IV или I дополнительный, I-IV классы;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 этап - V-IX классы;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этап - Х-ХII классы.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Срок обучения по АООП составляет 9-13 лет.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Учебная нагрузка рассчитывается исходя из 33 учебных недель в году в I дополнительном и в I классе и 34 учебных недель в году со II по XII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(Х - XII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Учебный план включает обязательную часть и часть, формируемую участниками образовательных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здорового образа жизни, элементарных правил поведения в экстремальных ситуациях.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учебные занятия, обеспечивающие различные интересы обучающихся, в том числе этнокультурные;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для факультативного изучения отдельных учебных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Всего на коррекционно-развивающую область отводится не менее 5 часов в неделю из часов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67. Недельный учебный план ФАООП УО (вариант 1) обучающихся I - IV классов.</w:t>
      </w:r>
    </w:p>
    <w:tbl>
      <w:tblPr>
        <w:tblW w:w="0" w:type="auto"/>
        <w:tblCellMar>
          <w:top w:w="15" w:type="dxa"/>
          <w:left w:w="15" w:type="dxa"/>
          <w:bottom w:w="15" w:type="dxa"/>
          <w:right w:w="15" w:type="dxa"/>
        </w:tblCellMar>
        <w:tblLook w:val="04A0"/>
      </w:tblPr>
      <w:tblGrid>
        <w:gridCol w:w="3098"/>
        <w:gridCol w:w="3814"/>
        <w:gridCol w:w="454"/>
        <w:gridCol w:w="454"/>
        <w:gridCol w:w="454"/>
        <w:gridCol w:w="478"/>
        <w:gridCol w:w="633"/>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7"/>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природы и человека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Ручной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81</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логопедические занятия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ритмика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Недельный учебный план ФАООП УО (вариант 1) обучающихся I доп., I - IV классов.</w:t>
      </w:r>
    </w:p>
    <w:tbl>
      <w:tblPr>
        <w:tblW w:w="0" w:type="auto"/>
        <w:tblCellMar>
          <w:top w:w="15" w:type="dxa"/>
          <w:left w:w="15" w:type="dxa"/>
          <w:bottom w:w="15" w:type="dxa"/>
          <w:right w:w="15" w:type="dxa"/>
        </w:tblCellMar>
        <w:tblLook w:val="04A0"/>
      </w:tblPr>
      <w:tblGrid>
        <w:gridCol w:w="2776"/>
        <w:gridCol w:w="3930"/>
        <w:gridCol w:w="639"/>
        <w:gridCol w:w="304"/>
        <w:gridCol w:w="304"/>
        <w:gridCol w:w="304"/>
        <w:gridCol w:w="320"/>
        <w:gridCol w:w="808"/>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    </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Учебныепредметы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 доп.</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природы и человека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Ручной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102</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111</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Коррекционно-развивающая область (коррекционные занятия и ритмика):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логопедические занятия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ритмика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Недельный учебный план ФАООП УО (вариант 1) обучающихся V-IX классов.</w:t>
      </w:r>
    </w:p>
    <w:tbl>
      <w:tblPr>
        <w:tblW w:w="0" w:type="auto"/>
        <w:tblCellMar>
          <w:top w:w="15" w:type="dxa"/>
          <w:left w:w="15" w:type="dxa"/>
          <w:bottom w:w="15" w:type="dxa"/>
          <w:right w:w="15" w:type="dxa"/>
        </w:tblCellMar>
        <w:tblLook w:val="04A0"/>
      </w:tblPr>
      <w:tblGrid>
        <w:gridCol w:w="2837"/>
        <w:gridCol w:w="4007"/>
        <w:gridCol w:w="314"/>
        <w:gridCol w:w="329"/>
        <w:gridCol w:w="422"/>
        <w:gridCol w:w="514"/>
        <w:gridCol w:w="329"/>
        <w:gridCol w:w="633"/>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Недельный учебный план ФАООП УО (вариант 1) обучающихся Х-ХII классов.</w:t>
      </w:r>
    </w:p>
    <w:tbl>
      <w:tblPr>
        <w:tblW w:w="0" w:type="auto"/>
        <w:tblCellMar>
          <w:top w:w="15" w:type="dxa"/>
          <w:left w:w="15" w:type="dxa"/>
          <w:bottom w:w="15" w:type="dxa"/>
          <w:right w:w="15" w:type="dxa"/>
        </w:tblCellMar>
        <w:tblLook w:val="04A0"/>
      </w:tblPr>
      <w:tblGrid>
        <w:gridCol w:w="3088"/>
        <w:gridCol w:w="3844"/>
        <w:gridCol w:w="535"/>
        <w:gridCol w:w="563"/>
        <w:gridCol w:w="722"/>
        <w:gridCol w:w="633"/>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Классы</w:t>
            </w:r>
          </w:p>
        </w:tc>
        <w:tc>
          <w:tcPr>
            <w:tcW w:w="0" w:type="auto"/>
            <w:gridSpan w:val="3"/>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Учебныепредметы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3. Человек и общество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82</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Недельный учебный план ФАООП УО (вариант 1) глухих обучающихся V-IX классов.</w:t>
      </w:r>
    </w:p>
    <w:tbl>
      <w:tblPr>
        <w:tblW w:w="0" w:type="auto"/>
        <w:tblCellMar>
          <w:top w:w="15" w:type="dxa"/>
          <w:left w:w="15" w:type="dxa"/>
          <w:bottom w:w="15" w:type="dxa"/>
          <w:right w:w="15" w:type="dxa"/>
        </w:tblCellMar>
        <w:tblLook w:val="04A0"/>
      </w:tblPr>
      <w:tblGrid>
        <w:gridCol w:w="3222"/>
        <w:gridCol w:w="3895"/>
        <w:gridCol w:w="270"/>
        <w:gridCol w:w="284"/>
        <w:gridCol w:w="364"/>
        <w:gridCol w:w="444"/>
        <w:gridCol w:w="284"/>
        <w:gridCol w:w="622"/>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gridSpan w:val="7"/>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речи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Естествознание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Недельный учебный план ФАООП УО (вариант 1) глухих обучающихся Х-ХII классов.</w:t>
      </w:r>
    </w:p>
    <w:tbl>
      <w:tblPr>
        <w:tblW w:w="0" w:type="auto"/>
        <w:tblCellMar>
          <w:top w:w="15" w:type="dxa"/>
          <w:left w:w="15" w:type="dxa"/>
          <w:bottom w:w="15" w:type="dxa"/>
          <w:right w:w="15" w:type="dxa"/>
        </w:tblCellMar>
        <w:tblLook w:val="04A0"/>
      </w:tblPr>
      <w:tblGrid>
        <w:gridCol w:w="3509"/>
        <w:gridCol w:w="4107"/>
        <w:gridCol w:w="310"/>
        <w:gridCol w:w="326"/>
        <w:gridCol w:w="418"/>
        <w:gridCol w:w="715"/>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gridSpan w:val="5"/>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84</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Недельный учебный план ФАООП УО (вариант 1) слабослышащих, позднооглохших обучающихся V-IX классов.</w:t>
      </w:r>
    </w:p>
    <w:tbl>
      <w:tblPr>
        <w:tblW w:w="0" w:type="auto"/>
        <w:tblCellMar>
          <w:top w:w="15" w:type="dxa"/>
          <w:left w:w="15" w:type="dxa"/>
          <w:bottom w:w="15" w:type="dxa"/>
          <w:right w:w="15" w:type="dxa"/>
        </w:tblCellMar>
        <w:tblLook w:val="04A0"/>
      </w:tblPr>
      <w:tblGrid>
        <w:gridCol w:w="3022"/>
        <w:gridCol w:w="4095"/>
        <w:gridCol w:w="270"/>
        <w:gridCol w:w="284"/>
        <w:gridCol w:w="364"/>
        <w:gridCol w:w="444"/>
        <w:gridCol w:w="284"/>
        <w:gridCol w:w="622"/>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речи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Естествознание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Недельный учебный план ФАООП УО (вариант 1) слабослышащих, позднооглохших обучающихся Х-ХII классов.</w:t>
      </w:r>
    </w:p>
    <w:tbl>
      <w:tblPr>
        <w:tblW w:w="0" w:type="auto"/>
        <w:tblCellMar>
          <w:top w:w="15" w:type="dxa"/>
          <w:left w:w="15" w:type="dxa"/>
          <w:bottom w:w="15" w:type="dxa"/>
          <w:right w:w="15" w:type="dxa"/>
        </w:tblCellMar>
        <w:tblLook w:val="04A0"/>
      </w:tblPr>
      <w:tblGrid>
        <w:gridCol w:w="3509"/>
        <w:gridCol w:w="4107"/>
        <w:gridCol w:w="310"/>
        <w:gridCol w:w="326"/>
        <w:gridCol w:w="418"/>
        <w:gridCol w:w="715"/>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gridSpan w:val="5"/>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84</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Коррекционные курсы</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восприятия и воспроизведения устной речи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учебно-познавательной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Недельный учебный план ФАООП УО (вариант 1) слепых обучающихся V-IX классов.</w:t>
      </w:r>
    </w:p>
    <w:tbl>
      <w:tblPr>
        <w:tblW w:w="0" w:type="auto"/>
        <w:tblCellMar>
          <w:top w:w="15" w:type="dxa"/>
          <w:left w:w="15" w:type="dxa"/>
          <w:bottom w:w="15" w:type="dxa"/>
          <w:right w:w="15" w:type="dxa"/>
        </w:tblCellMar>
        <w:tblLook w:val="04A0"/>
      </w:tblPr>
      <w:tblGrid>
        <w:gridCol w:w="2991"/>
        <w:gridCol w:w="3529"/>
        <w:gridCol w:w="341"/>
        <w:gridCol w:w="359"/>
        <w:gridCol w:w="460"/>
        <w:gridCol w:w="560"/>
        <w:gridCol w:w="359"/>
        <w:gridCol w:w="786"/>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    </w:t>
            </w:r>
          </w:p>
        </w:tc>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(Тифлографика)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Недельный учебный план ФАООП УО (вариант 1) слепых обучающихся Х-ХII классов.</w:t>
      </w:r>
    </w:p>
    <w:tbl>
      <w:tblPr>
        <w:tblW w:w="0" w:type="auto"/>
        <w:tblCellMar>
          <w:top w:w="15" w:type="dxa"/>
          <w:left w:w="15" w:type="dxa"/>
          <w:bottom w:w="15" w:type="dxa"/>
          <w:right w:w="15" w:type="dxa"/>
        </w:tblCellMar>
        <w:tblLook w:val="04A0"/>
      </w:tblPr>
      <w:tblGrid>
        <w:gridCol w:w="2931"/>
        <w:gridCol w:w="3596"/>
        <w:gridCol w:w="348"/>
        <w:gridCol w:w="366"/>
        <w:gridCol w:w="469"/>
        <w:gridCol w:w="802"/>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3. Человек и общество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Недельный учебный план ФАООП УО (вариант 1) слабовидящих обучающихся V-IX классов.</w:t>
      </w:r>
    </w:p>
    <w:tbl>
      <w:tblPr>
        <w:tblW w:w="0" w:type="auto"/>
        <w:tblCellMar>
          <w:top w:w="15" w:type="dxa"/>
          <w:left w:w="15" w:type="dxa"/>
          <w:bottom w:w="15" w:type="dxa"/>
          <w:right w:w="15" w:type="dxa"/>
        </w:tblCellMar>
        <w:tblLook w:val="04A0"/>
      </w:tblPr>
      <w:tblGrid>
        <w:gridCol w:w="3086"/>
        <w:gridCol w:w="3435"/>
        <w:gridCol w:w="341"/>
        <w:gridCol w:w="359"/>
        <w:gridCol w:w="460"/>
        <w:gridCol w:w="560"/>
        <w:gridCol w:w="359"/>
        <w:gridCol w:w="785"/>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внеурочной деятельности рекомендуется использовать на курсы коррекционно-развивающей области)</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Недельный учебный план ФАООП УО (вариант 1) слабовидящих обучающихся Х-ХII классов.</w:t>
      </w:r>
    </w:p>
    <w:tbl>
      <w:tblPr>
        <w:tblW w:w="0" w:type="auto"/>
        <w:tblCellMar>
          <w:top w:w="15" w:type="dxa"/>
          <w:left w:w="15" w:type="dxa"/>
          <w:bottom w:w="15" w:type="dxa"/>
          <w:right w:w="15" w:type="dxa"/>
        </w:tblCellMar>
        <w:tblLook w:val="04A0"/>
      </w:tblPr>
      <w:tblGrid>
        <w:gridCol w:w="3064"/>
        <w:gridCol w:w="3465"/>
        <w:gridCol w:w="348"/>
        <w:gridCol w:w="366"/>
        <w:gridCol w:w="469"/>
        <w:gridCol w:w="802"/>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lastRenderedPageBreak/>
              <w:t>Предметные области    </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по программе коррекционной работы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Недельный учебный план ФАООП УО (вариант 1) обучающихся с НОДА V-IX классов.</w:t>
      </w:r>
    </w:p>
    <w:tbl>
      <w:tblPr>
        <w:tblW w:w="0" w:type="auto"/>
        <w:tblCellMar>
          <w:top w:w="15" w:type="dxa"/>
          <w:left w:w="15" w:type="dxa"/>
          <w:bottom w:w="15" w:type="dxa"/>
          <w:right w:w="15" w:type="dxa"/>
        </w:tblCellMar>
        <w:tblLook w:val="04A0"/>
      </w:tblPr>
      <w:tblGrid>
        <w:gridCol w:w="3253"/>
        <w:gridCol w:w="3864"/>
        <w:gridCol w:w="270"/>
        <w:gridCol w:w="284"/>
        <w:gridCol w:w="364"/>
        <w:gridCol w:w="444"/>
        <w:gridCol w:w="284"/>
        <w:gridCol w:w="622"/>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     Классы</w:t>
            </w:r>
          </w:p>
        </w:tc>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142</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другие направления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Недельный учебный план ФАООП УО (вариант 1) обучающихся с НОДА Х-ХII классов.</w:t>
      </w:r>
    </w:p>
    <w:tbl>
      <w:tblPr>
        <w:tblW w:w="0" w:type="auto"/>
        <w:tblCellMar>
          <w:top w:w="15" w:type="dxa"/>
          <w:left w:w="15" w:type="dxa"/>
          <w:bottom w:w="15" w:type="dxa"/>
          <w:right w:w="15" w:type="dxa"/>
        </w:tblCellMar>
        <w:tblLook w:val="04A0"/>
      </w:tblPr>
      <w:tblGrid>
        <w:gridCol w:w="3378"/>
        <w:gridCol w:w="4211"/>
        <w:gridCol w:w="315"/>
        <w:gridCol w:w="331"/>
        <w:gridCol w:w="424"/>
        <w:gridCol w:w="726"/>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78</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годовая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Недельный учебный план ФАООП УО (вариант 1) обучающихся с РАС V-IX классов.</w:t>
      </w:r>
    </w:p>
    <w:tbl>
      <w:tblPr>
        <w:tblW w:w="0" w:type="auto"/>
        <w:tblCellMar>
          <w:top w:w="15" w:type="dxa"/>
          <w:left w:w="15" w:type="dxa"/>
          <w:bottom w:w="15" w:type="dxa"/>
          <w:right w:w="15" w:type="dxa"/>
        </w:tblCellMar>
        <w:tblLook w:val="04A0"/>
      </w:tblPr>
      <w:tblGrid>
        <w:gridCol w:w="3217"/>
        <w:gridCol w:w="3900"/>
        <w:gridCol w:w="270"/>
        <w:gridCol w:w="284"/>
        <w:gridCol w:w="364"/>
        <w:gridCol w:w="444"/>
        <w:gridCol w:w="284"/>
        <w:gridCol w:w="622"/>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Изобразительное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6.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Недельный учебный план ФАООП УО (вариант 1) обучающихся с РАС IX - XII классов.</w:t>
      </w:r>
    </w:p>
    <w:tbl>
      <w:tblPr>
        <w:tblW w:w="0" w:type="auto"/>
        <w:tblCellMar>
          <w:top w:w="15" w:type="dxa"/>
          <w:left w:w="15" w:type="dxa"/>
          <w:bottom w:w="15" w:type="dxa"/>
          <w:right w:w="15" w:type="dxa"/>
        </w:tblCellMar>
        <w:tblLook w:val="04A0"/>
      </w:tblPr>
      <w:tblGrid>
        <w:gridCol w:w="3341"/>
        <w:gridCol w:w="4118"/>
        <w:gridCol w:w="338"/>
        <w:gridCol w:w="355"/>
        <w:gridCol w:w="455"/>
        <w:gridCol w:w="778"/>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82</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Федеральный календарный учебный график.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Федеральный план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организации внеурочной деятельности являются следующие: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поддержка учебной деятельности обучающихся в достижении планируемых результатов освоения программы общего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навыков общения со сверстниками и коммуникативных умений в разновозрастной школьной среде;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формирование культуры поведения в информационной среде.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диагностики успеваемости и уровня развития обучающихся, проблемы и трудности их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84.2. Возможные направления внеурочной деятельности и их содержательное наполнение.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Направления и цели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 организуется в доступных для обучающихся формах в процессе совместной деятельности по выполнению проектов.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Деятельность по развитию навыков самообслуживания и независимости в быту.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84.3. Выбор форм организации внеурочной деятельности подчиняется следующим требованиям: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специфики коммуникативной деятельности, которая сопровождает то или иное направление внеучебной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форм организации, предполагающих использование средств ИКТ.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84.4. Основные направления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самопознания"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 лаборатория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"Движение есть жизнь!"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представлений обучающихся о здоровом образе жизни, развитие физической активности и двигательных навыков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спортивная студия: учебный курс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проектов: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родного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краеведения; творческие проекты "Достопримечательности родного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письменности в России: от Древней Руси до современности"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"Первый русский букварь", "Русские летописи".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"Экологический поиск: исследование качества воды в водоемах родного края".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экологическая лаборатория; исследовательские проекты.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"Создаём классный литературный журнал".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"Дети Маугли: нужно ли человеку общаться с другими людьми".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дискуссионный клуб.</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"Становлюсь грамотным читателем: читаю, думаю, понимаю".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 в форме факультатива; лаборатория текстов (система практических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"Рукотворный мир".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творческие мастерские ("Природа и творчество", "Куклы своими руками", "Юные художники"); выставки творческих работ.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студия ритмики и пластики, конкурс пластических образов, постановка концертных номеров.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"Школьный театр "Путешествие в сказку".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представлений о театральном творчестве, формирование умений импровизировать, вступать в ролевые отношения, перевоплощаться;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творческих способностей, интереса к театральному искусству и театрализованной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литературный клуб, творческая студия.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"Искусство иллюстрации".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мастерская иллюстраций к книге; конкурсы рисунков; выставки работ участников.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мире музыкальных звуков".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музыкальный салон; концертные программы, хоровая студия, студия народных инструментов.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"Моя информационная 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знакомство с миром современных технических устройств и культурой их использования.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Марафоны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марафонов: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"Заповедники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дискуссионный клуб, мероприятия-соревнования.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путешественник (Путешествуем по России, миру)".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игры-путешествия, видео-экскурсии соревновательной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"Учение с увлечением!".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"Читаю в поисках смысла".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курс-факультатив; учебная лаборатория.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"Легко ли писать без ошибок?".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 - факультатив по разделу "Орфография"; учебная лаборатория.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 Федеральный календарный план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86.1. Федеральный календарный план воспитательной работы является единым для образовательных организаций.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86.2. Федеральный календарный план воспитательной работы может быть реализован в рамках урочной и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таблице приведена структура календарного плана воспитательной работы Организации.</w:t>
      </w:r>
    </w:p>
    <w:p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tblPr>
      <w:tblGrid>
        <w:gridCol w:w="210"/>
        <w:gridCol w:w="2342"/>
        <w:gridCol w:w="949"/>
        <w:gridCol w:w="842"/>
        <w:gridCol w:w="2430"/>
      </w:tblGrid>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Дела, события,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Срок</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Ответственные</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Урочная деятельность</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Внеурочная деятельность</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Классное руководство</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Основные школьные дела</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Внешкольные мероприятия</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Организация предметно-пространственной среды</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 Самоуправление</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 Профилактика и безопасность</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 Социальное партнёрство</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 Профориентация</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Сентябрь: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сентября: День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сентября: Международный день распространения грамотности.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Октябрь: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октября: День защиты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октября: День учителя;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октября: Международный день школьных библиотек;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Третье воскресенье октября: День отца.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Ноябрь: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ноября: День народного единства;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Последнее воскресенье ноября: День Матери;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ноября: День Государственного герба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Декабрь: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декабря: День добровольца (волонтера) в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декабря: День Героев Отечества;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декабря: День Конституции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Январь: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января: День российского студенчества;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Февраль: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февраля: День российской науки;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февраля: Международный день родного языка;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февраля: День защитника Отечества.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Март: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марта: Международный женский день;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марта: День воссоединения Крыма с Россией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марта: Всемирный день театра.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Апрель: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апреля: День космонавтики.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мая: Праздник Весны и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мая: День Победы;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мая: День детских общественных организаций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мая: День славянской письменности и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июня: День защиты детей;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июня: День русского языка;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июня: День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июня: День памяти и скорби;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июня: День молодежи.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июля: День семьи, любви и верности.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Август: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августа: День физкультурника;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августа: День Государственного флага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августа: День российского кино.</w:t>
      </w:r>
    </w:p>
    <w:p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V. Целевой раздел ФАООП УО (вариант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87.6. Запас знаний и представлений о внешнем мире мал и часто ограничен лишь знанием предметов окружающего быта.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87.9.3.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87.10.6. </w:t>
      </w:r>
      <w:commentRangeStart w:id="2"/>
      <w:r w:rsidRPr="00CA6800">
        <w:rPr>
          <w:rFonts w:ascii="Times New Roman" w:eastAsia="Times New Roman" w:hAnsi="Times New Roman" w:cs="Times New Roman"/>
          <w:sz w:val="23"/>
          <w:szCs w:val="23"/>
          <w:lang w:eastAsia="ru-RU"/>
        </w:rPr>
        <w:t>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commentRangeEnd w:id="2"/>
      <w:r w:rsidR="005A582D">
        <w:rPr>
          <w:rStyle w:val="a7"/>
        </w:rPr>
        <w:commentReference w:id="2"/>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раннее получение специальной помощи средствами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доступность содержания познавательных задач, реализуемых в процессе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пролонгация сроков получения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систематическая актуализация сформированных у обучающихся знаний и умений;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созданием оптимальных путей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использованием специфических методов и средств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дифференцированным, "пошаговым" обучением;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обязательной индивидуализацией обучения (обучение по специальной индивидуальной программе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элементарных социально-бытовых навыков и навыков самообслуживания;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учетом типологических и индивидуальных особенностей развития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обеспечением образования вне зависимости от тяжести нарушений развития, вида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дозированным расширением образовательного пространства внутри организации и за ее пределами;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организацией обучения в разновозрастных классах (группах);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обеспечении доступности учебной информации для восприятия обучающимися с учетом двигательных и сопутствующих сенсорных нарушений.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наличии отдельного помещения для психологической разгрузки.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 Принципы и подходы к формированию ФАООП УО (вариант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88.2.1. 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88.2.3. Примерная структура СИПР для использования в работе.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Общие сведения содержат персональные данные о ребенке и его родителях;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может отражать: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бытовые условия семьи, оценку отношения членов семьи к образованию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заключение ПМПК;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данные о физическом здоровье, двигательном и сенсорном развитии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особенности проявления познавательных процессов: восприятий, внимания, памяти, мышления;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состояние сформированности устной речи и речемыслительных операций;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Специалисты, участвующие в реализации СИПР.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 Планируемые результаты освоения ФАООП УО (вариант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89.1. Личностные результаты освоения АООП могут включать: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основы персональной идентичности, осознание своей принадлежности к определенному полу, осознание себя как "Я";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социально-эмоциональное участие в процессе общения и совместной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формирование уважительного отношения к окружающим;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овладение начальными навыками адаптации в динамично изменяющемся и развивающемся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формирование эстетических потребностей, ценностей и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 Предметные результаты.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89.2.1. Предметная область "Язык и речевая практика". Учебный предмет "Речь и альтернативная коммуникация".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речи как средства общения в контексте познания окружающего мира и личного опыта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доступными средствами коммуникации и общения - вербальными и невербальными.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Глобальное чтение в доступных ребенку пределах, понимание смысла узнаваемого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предпосылок к осмысленному чтению и письму, обучение чтению и письму.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89.2.2. Предметная область "Математика". Учебный предмет "Математические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Использование математических знаний при решении соответствующих возрасту житейских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89.2.3. Предметная область "Окружающий мир". Учебный предмет "Окружающий природный мир".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животном и растительном мире, их значении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Элементарные представления о течении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89.2.4. Предметная область "Окружающий мир". Учебный предмет "Человек".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Представление о себе как "Я", осознание общности и различий "Я" от других.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Представления о своей семье, взаимоотношениях в семье.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89.2.5. Предметная область "Окружающий мир". Учебный предмет "Домоводство".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89.2.6. Предметная область "Окружающий мир". Учебный предмет "Окружающий и социальный мир".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мире, созданном руками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межличностных и групповых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Накопление положительного опыта сотрудничества и участия в общественной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Представления об обязанностях и правах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Представление о стране проживания Россия.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89.2.7. Предметная область "Искусство". Учебный предмет "Музыка и движение".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Готовность к участию в совместных музыкальных мероприятиях.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89.2.8. Предметная область "Искусство". Учебный предмет "Изобразительная деятельность" (рисование, лепка, аппликация).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Способность к самостоятельной изобразительной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Готовность к участию в совместных мероприятиях.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89.2.9. Предметная область "Технология". Учебный предмет "Профильный труд".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89.2.10. Предметная область "Физическая культура". Учебный предмет "Адаптивная физкультура".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Восприятие собственного тела, осознание своих физических возможностей и ограничений.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конкретизируются в федеральных рабочих программах по учебным предметам.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90.3. Система оценки результатов отражает степень выполнения обучающимся СИПР, взаимодействие следующих компонентов: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обучающийся знает и умеет на конец учебного периода;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из полученных знаний и умений он применяет на практике;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насколько активно, адекватно и самостоятельно он их применяет.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VI. Содержательный раздел ФАООП УО (вариант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 Раздел "Коммуникация".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91.2.1.1. Коммуникация с использованием вербальных средств.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91.2.1.2. Коммуникация с использованием невербальных средств.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 Развитие речи средствами вербальной и невербальной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91.2.2.1. 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91.2.2.3. Экспрессия с использованием средств невербальной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91.2.3. Чтение и письмо.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91.2.3.1. Глобальное чтение.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91.2.3.2. Предпосылки к осмысленному чтению и письму.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91.2.3.3. Начальные навыки чтения и письма.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91.3. Планируемые результаты освоения учебного предмета "Речь и альтернативная коммуникация":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доступными средствами коммуникации и общения - вербальными и невербальными: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Качество сформированности устной речи в соответствии с возрастными показаниями.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обращенной речи, понимание смысла рисунков, фотографий, пиктограмм, других графических знаков.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Мотивы коммуникации: познавательные интересы, общение и взаимодействие в разнообразных видах детской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средства альтернативной коммуникации в процессе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предметов, жестов, взгляда, шумовых, голосовых, речеподражательных реакций для выражения индивидуальных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с помощью электронных средств коммуникации (коммуникатор, компьютерное устройство).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Глобальное чтение в доступных ребенку пределах, понимание смысла узнаваемого слова.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напечатанных слов, обозначающих имена людей, названия хорошо известных предметов и действий.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карточек с напечатанными словами как средства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предпосылок к осмысленному чтению и письму, обучение чтению и письму.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образов графем (букв).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Копирование с образца отдельных букв, слогов, слов.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Начальные навыки чтения и письма.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математике - формирование элементарных математических представлений и умений и применение их в повседневной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 Раздел "Количественные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92.2.1.6. Временные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92.3. Планируемые результаты освоения учебного предмета "Математические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и сравнивать предметы по форме, величине, удаленности; умение ориентироваться в схеме тела, в пространстве, на плоскости;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сравнивать и преобразовывать множества;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соотносить число с соответствующим количеством предметов, обозначать его цифрой;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пересчитывать предметы в доступных пределах;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представлять множество двумя другими множествами в пределах 10;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обозначать арифметические действия знаками;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решать задачи на увеличение и уменьшение на одну, несколько единиц;</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Использование математических знаний при решении соответствующих возрасту житейских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обращаться с деньгами, рассчитываться ими, пользоваться карманными деньгами;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длину, вес, объем, температуру, время, пользуясь мерками и измерительными приборами;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устанавливать взаимно-однозначные соответствия;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распознавать цифры, обозначающие номер дома, квартиры, автобуса, телефона;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93.2.1. Раздел "Растительный мир":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93.2.1.1. Узнавание (различение) растений (дерево, куст, трава). Узнавание (различение) частей растений (корень, ствол, стебель, ветка, лист, цветок).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 Раздел "Животный мир".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93.2.2.4. Объекты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93.2.2.5. Временные представления.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93.3. Планируемые результаты освоения учебного предмета "Окружающий природный мир":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и явлениям неживой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временах года, характерных признаках времен года, погодных изменениях, их влиянии на жизнь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учитывать изменения в окружающей среде для выполнения правил жизнедеятельности, охраны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животном и растительном мире, их значении в жизни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живой природы;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животном и растительном мире (растения, животные, их виды, понятия "полезные" - "вредные", "дикие" - "домашние");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опыт заботливого и бережного отношения к растениям и животным, ухода за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правила безопасного поведения в природе (в лесу, у реки).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Элементарные представления о течении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части суток, дни недели, месяцы, их соотнесение со временем года;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течении времени: смена событий дня, смена частей суток, дней недели, месяцев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представлена следующими разделами: "Представления о себе", "Семья", "Гигиена тела", "Туалет", "Одевание и раздевание", "Прием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94.2.1. Раздел "Представления о себе".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94.2.2. Раздел "Гигиена тела".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94.2.3. Обращение с одеждой и обувью.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94.2.4. Раздел "Туалет".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94.2.5. Раздел "Прием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94.2.6. Раздел "Семья".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94.3. Планируемые результаты освоения учебного предмета "Человек".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Представление о себе как "Я", осознание общности и различий "Я" от других.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себя со своим именем, своим изображением на фотографии, отражением в зеркале.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собственном теле.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себя к определенному полу.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"моё" и "не моё", осознавать и выражать свои интересы, желания.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сообщать общие сведения о себе: имя, фамилия, возраст, пол, место жительства, интересы.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возрастных изменениях человека, адекватное отношение к своим возрастным изменениям.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обслуживать себя: принимать пищу и пить, ходить в туалет, выполнять гигиенические процедуры, одеваться и раздеваться.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сообщать о своих потребностях и желаниях.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свое самочувствие (как хорошее или плохое), показывать или сообщать о болезненных ощущениях взрослому.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следить за своим внешним видом.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Представления о своей семье, взаимоотношениях в семье.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5 по 13 год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"Домоводство" предусматривает: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95.2.1. Раздел "Покупки".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95.2.2. Раздел "Обращение с кухонным инвентарем".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95.2.3. Раздел "Приготовление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95.2.4. Раздел "Уход за вещами".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95.2.5. Раздел "Уборка помещения и территории".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95.3. Предметные результаты освоения учебного предмета "Домоводство".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доступные бытовые виды работ: приготовление пищи,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стирка, глажение, чистка одежды, обуви, сервировка стола;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технологические процессы в хозяйственно-бытовой деятельности: стирка, уборка, работа на кухне;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гигиенические и санитарные правила хранения домашних вещей, продуктов, химических средств бытового назначения;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в домашнем хозяйстве бытовую технику, химические средства, инструменты, соблюдая правила безопасности.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96.2.1. Раздел "Квартира, дом, двор".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96.2.2. Раздел "Продукты 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96.2.3. Раздел "Предметы быта".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светильников (люстра, бра, настольная лампа).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96.2.4. Раздел "Школа".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96.2.5. Раздел "Предметы и материалы, изготовленные человеком".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96.2.6. Раздел "Населенный пункт".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96.2.7. Раздел "Транспорт".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96.2.8. Раздел "Страна".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96.2.9. Раздел "Традиции, обычаи".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96.3. Предметные результаты освоения учебного предмета "Окружающий социальный мир":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мире, созданном руками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созданным человеком;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элементарные правила безопасности поведения в доме, на улице, в транспорте, в общественных местах.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деятельности и профессиях людей, окружающих обучающегося ("учитель", "повар", "врач", "водитель");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опыт конструктивного взаимодействия с взрослыми и сверстниками;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межличностных и групповых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дружбе, других обучающихся, сверстниках;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находить друзей на основе личных симпатий;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строить отношения на основе поддержки и взаимопомощи, умение сопереживать, сочувствовать, проявлять внимание;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взаимодействовать в группе в процессе учебной, игровой, других видах доступной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организовывать свободное время с учетом своих и совместных интересов;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Накопление положительного опыта сотрудничества и участия в общественной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праздниках, праздничных мероприятиях, их содержании, участие в них;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простейших эстетических ориентиров (эталонов) о внешнем виде, на праздниках, в хозяйственно-бытовой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традиции семейных, школьных, государственных праздников.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Представления об обязанностях и правах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праве на жизнь, на образование, на труд, на неприкосновенность личности и достоинства;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обязанностях обучающегося, сына или дочери, внука или внучки, гражданина.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Представление о стране проживания Россия: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стране, народе, столице, больших городах, городе (селе), месте проживания;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государственно символике (флаг, герб, гимн);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значимых исторических событиях и выдающихся людях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4 раздела: "Слушание музыки", "Пение", "Движение под музыку", "Игра на музыкальных инструментах".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97.2.1. Раздел "Слушание музыки".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97.2.2. Раздел "Пение".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97.2.3. Раздел "Движение под музыку".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97.2.4. Раздел "Игра на музыкальных инструментах".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97.3. Предметные результаты освоения учебного предмета "Музыка и движение":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различным видам музыкальной деятельности (слушание, пение, движение под музыку, игра на музыкальных инструментах);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слушать музыку и выполнять простейшие танцевальные движения;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приемов игры на музыкальных инструментах, сопровождение мелодии игрой на музыкальных инструментах;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узнавать знакомые песни, подпевать их, петь в хоре.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Готовность к участию в совместных музыкальных мероприятиях: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проявлять адекватные эмоциональные реакции от совместной и самостоятельной музыкальной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к совместной и самостоятельной музыкальной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полученные навыки для участия в представлениях, концертах, спектаклях.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 Содержание учебного предмета "Изобразительная деятельность" представлено следующими разделами "Лепка", "Рисование", "Аппликация".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98.2.1. Раздел "Лепка".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98.2.2. Раздел "Аппликация".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98.2.3. Раздел "Рисование".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98.3. Предметные результаты освоения учебного предмета "Изобразительная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доступным видам изобразительной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инструменты и материалы в процессе доступной изобразительной деятельности (лепка, рисование, аппликация);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различные изобразительные технологии в процессе рисования, лепки, аппликации.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Способность к самостоятельной изобразительной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положительные эмоциональные реакции (удовольствие, радость) в процессе изобразительной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к собственной творческой деятельности и умение демонстрировать результаты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выражать свое отношение к результатам собственной и чужой творческой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Готовность к участию в совместных мероприятиях: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взаимодействию в творческой деятельности совместно со сверстниками, взрослыми;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полученные навыки для изготовления творческих работ, для участия в выставках, конкурсах рисунков, поделок.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99.2.1. Раздел "Плавание".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99.2.2. Раздел "Коррекционные подвижные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99.2.3. Раздел "Велосипедная подготовка".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99.2.4. Раздел "Лыжная подготовка".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99.2.5. Раздел "Туризм".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99.2.6. Раздел "Физическая подготовка".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99.3. Предметные результаты освоения учебного предмета "Адаптивная физическая культура".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Восприятие собственного тела, осознание своих физических возможностей и ограничений: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двигательных навыков, последовательности движений, развитие координационных способностей;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физических качеств: ловкости, силы, быстроты, выносливости;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радоваться успехам: выше прыгнул, быстрее пробежал.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свое самочувствие в связи с физической нагрузкой: усталость, болевые ощущения.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ездить на велосипеде, кататься на санках, ходить на лыжах, плавать, играть в подвижные игры.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100.2.1. Раздел "Батик".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100.2.2. Раздел "Керамика".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100.2.3. Раздел "Ткачество".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100.2.4. Раздел "Деревообработка".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100.2.5. Раздел "Полиграфия".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100.2.6. Раздел "Растениеводство".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100.2.7. Раздел "Швейное дело".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100.3. Предметные результаты освоения учебного предмета "Профильный труд".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работу качественно, в установленный промежуток времени, оценивать результаты своего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9B550E"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 Рабочая программа коррекционного курса "Сенсорное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 Содержание коррекционного курса "Сенсорное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101.2.1. Зрительное восприятие.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101.2.2. Слуховое восприятие.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101.2.3. Кинестетическое восприятие.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101.2.4. Восприятие запаха.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Реакция на запахи. Узнавание (различение) объектов по запаху (лимон, банан, хвоя, кофе).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101.2.5. Восприятие вкуса.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 Рабочая программа коррекционного курса "Предметно-практические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является формирование целенаправленных произвольных действий с различными предметами и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2 раздела: "Действия с материалами", "Действия с предметами".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102.2. Содержание коррекционного курса "Предметно-практические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102.2.1. Действия с материалами.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102.2.2. Действия с предметами.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103. Рабочая программа коррекционного курса "Двигательное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103.1.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103.2. Содержание коррекционного курса "Двигательное развитие".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 Рабочая программа коррекционного курса "Альтернативная и дополнительная коммуникация".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104.2. Содержание коррекционного курса "Альтернативная и дополнительная коммуникация".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104.2.1. Коммуникация с использованием невербальных средств.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104.2.2. Развитие речи средствами невербальной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Экспрессия с использованием средств невербальной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104.2.3. Чтение и письмо.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106. Коррекционно-развивающие занятия.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106.1.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Формирование учебного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направленность взгляда (на говорящего взрослого, на задание);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инструкции педагогического работника;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 назначению учебных материалов;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действия по образцу и по подражанию.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умения выполнять задание: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течение определенного периода времени,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 начала до конца,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заданными качественными параметрами.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 Федеральная рабочая программа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Федеральная рабочая программа воспитания (далее - Программа воспитания) является обязательной частью ФАООП УО (вариант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социально-эмоциональным участием в процессе общения и совместной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социально ориентированного взгляда на окружающий мир, уважительного отношения к окружающим;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овладением начальными навыками адаптации в динамично изменяющемся и развивающемся мире;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освоением доступных социальных ролей;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мотивов учебной деятельности и формированием личностного смысла 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эстетических потребностей, ценностей и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 Разделы программы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системность, целесообразность и нешаблонность воспитательной работы как условия ее реализации;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107.4.2.4. В разделе описываются традиции воспитания, сложившиеся в образовательной организации, особенности школьного уклада.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ценности нашего общества - семья, труд, отечество, природа, мир, знания, культура, здоровье, человек.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107.4.3.3. Цель воспитания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развитии позитивных отношений обучающихся к этим общественным ценностям (в развитии их социально значимых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107.4.3.4. Приоритетные ценностные отношения: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семье как главной опоре в жизни человека, к значимым взрослым и обучающимся;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труду;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собственному здоровью;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формированию особой культуры - культуры здоровьесбережения;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своему отечеству, своей малой и большой Родине;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природе как источнику жизни на Земле, нуждающейся в защите и постоянном внимании со стороны человека;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миру как главному принципу человеческого общежития, условию крепкой дружбы, налаживания отношений с другими людьми;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знаниям;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107.4.3.5. Сформулированная цель предполагает ряд задач, максимально приближающих к ее достижению. Такими задачами могут быть: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раннюю профориентационную работу с обучающимися, знакомить с миром профессий;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Инвариантные модули: "Классное руководство", "Школьный урок", "Курсы внеурочной деятельности" в рамках двух направлений: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коррекционно-развивающие занятия;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107.4.4.1. Модуль "Классное руководство": в контексте воспитательной работы с классом.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Классный руководитель (воспитатель, куратор, наставник, тьютор):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организует работу по созданию коллектива (группы);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уровне воспитательной работы с классом (группой):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на уровне индивидуальной воспитательной работы с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обучающегося в решении важных для него проблем и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взаимодействие со специалистами, работающими с обучающимися класса (группы):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работе психолого-педагогического консилиума.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взаимодействие с родителями (законными представителями) обучающихся в рамках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107.4.4.2. Модуль "Школьный урок", реализация воспитательного потенциала которого может включать следующую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уровне воспитательной работы с группой обучающихся, объединенной в школьный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на уровне взаимодействия с сетевыми партнерами и родительскими сообществами.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групповом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на индивидуальном уровне: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107.4.4.5. Модуль "Знакомство с профессиями".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профориентационные игры, расширяющие представления обучающихся о существующих профессиях;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доступных профессиональных проб, в том числе в рамках трудовой занятости;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фестивалей, призванных познакомить обучающихся с миром доступных профессий, вариантов трудовой занятости.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107.4.5.4. Основными принципами, на основе которых осуществляется самоанализ воспитательной работы в образовательной организации, являются: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107.4.5.5. Направления самоанализа воспитательного процесса в образовательной организации, реализующей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Направление 1. Результаты воспитания и социализации обучающихся во взаимосвязи с коррекционно-развивающей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Критерием, на основе которого осуществляется данный анализ, является динамика личностного развития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Направление 2. Качества воспитательной среды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развитием детско-взрослых сообществ в условиях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анализом характера общения обучающихся друг с другом и педагогическими работниками, как в урочной, так и во внеурочной работе;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системы наставничества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107.4.6. Программа сотрудничества с семьей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CellMar>
          <w:top w:w="15" w:type="dxa"/>
          <w:left w:w="15" w:type="dxa"/>
          <w:bottom w:w="15" w:type="dxa"/>
          <w:right w:w="15" w:type="dxa"/>
        </w:tblCellMar>
        <w:tblLook w:val="04A0"/>
      </w:tblPr>
      <w:tblGrid>
        <w:gridCol w:w="3585"/>
        <w:gridCol w:w="5800"/>
      </w:tblGrid>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Задачи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Возможные мероприятия</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Психологическая поддержка семьи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тренинги, психокоррекционные занятия, встречи родительского клуба, индивидуальные консультации с психологом</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индивидуальные консультации родителей (законных представителей) со специалистами, тематические семинары</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обеспечение участия семьи в разработке и реализации СИПР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визитирование</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обеспечение единства требований к обучающемуся в семье и в образовательной организации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визитирование</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организацию участия родителей (законных представителей) во внеурочных мероприятиях</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VI. Организационный раздел ФАООП УО (вариант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Недельный учебный план представлен по этапам обучения.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этап - I дополнительный, I - IV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этап - V-IX классы;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этап - Х-ХII классы.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не более от 3039 до 3732 академических часов на I этапе обучения (I-IV или I дополнительный, I-IV класс), 5066 академических часов на II этапе обучения (V - IX класс) и 3060 часов на III этапе (10-12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коррекционно-развиваюшую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110. Учебный план включает две части: обязательную часть и часть, формируемую участниками образовательных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занятия, обеспечивающие различные интересы обучающихся, в том числе этнокультурные;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 Содержание коррекционно-развивающей области учебного плана представлено коррекционными курсами и коррекционно-развивающими занятиями.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Курсы коррекционно-развивающей области реализуются в рамках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Чередование учебной и внеурочной деятельности в рамках реализации АООП и СИПР определяет образовательная организация.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114. Недельный учебный план ФАООП УО (вариант 2) обучающихся I доп., I-IV классов.</w:t>
      </w:r>
    </w:p>
    <w:tbl>
      <w:tblPr>
        <w:tblW w:w="0" w:type="auto"/>
        <w:tblCellMar>
          <w:top w:w="15" w:type="dxa"/>
          <w:left w:w="15" w:type="dxa"/>
          <w:bottom w:w="15" w:type="dxa"/>
          <w:right w:w="15" w:type="dxa"/>
        </w:tblCellMar>
        <w:tblLook w:val="04A0"/>
      </w:tblPr>
      <w:tblGrid>
        <w:gridCol w:w="2908"/>
        <w:gridCol w:w="3968"/>
        <w:gridCol w:w="643"/>
        <w:gridCol w:w="304"/>
        <w:gridCol w:w="304"/>
        <w:gridCol w:w="304"/>
        <w:gridCol w:w="321"/>
        <w:gridCol w:w="633"/>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5"/>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 доп.</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111</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115. Недельный учебный план ФАООП УО (вариант 2) обучающихся V-IX классов.</w:t>
      </w:r>
    </w:p>
    <w:tbl>
      <w:tblPr>
        <w:tblW w:w="0" w:type="auto"/>
        <w:tblCellMar>
          <w:top w:w="15" w:type="dxa"/>
          <w:left w:w="15" w:type="dxa"/>
          <w:bottom w:w="15" w:type="dxa"/>
          <w:right w:w="15" w:type="dxa"/>
        </w:tblCellMar>
        <w:tblLook w:val="04A0"/>
      </w:tblPr>
      <w:tblGrid>
        <w:gridCol w:w="2899"/>
        <w:gridCol w:w="3955"/>
        <w:gridCol w:w="312"/>
        <w:gridCol w:w="327"/>
        <w:gridCol w:w="420"/>
        <w:gridCol w:w="512"/>
        <w:gridCol w:w="327"/>
        <w:gridCol w:w="633"/>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5"/>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116. Недельный учебный план ФАООП УО (вариант 2) обучающихся Х-ХII классов.</w:t>
      </w:r>
    </w:p>
    <w:tbl>
      <w:tblPr>
        <w:tblW w:w="0" w:type="auto"/>
        <w:tblCellMar>
          <w:top w:w="15" w:type="dxa"/>
          <w:left w:w="15" w:type="dxa"/>
          <w:bottom w:w="15" w:type="dxa"/>
          <w:right w:w="15" w:type="dxa"/>
        </w:tblCellMar>
        <w:tblLook w:val="04A0"/>
      </w:tblPr>
      <w:tblGrid>
        <w:gridCol w:w="2929"/>
        <w:gridCol w:w="4000"/>
        <w:gridCol w:w="536"/>
        <w:gridCol w:w="564"/>
        <w:gridCol w:w="723"/>
        <w:gridCol w:w="633"/>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Классы</w:t>
            </w:r>
          </w:p>
        </w:tc>
        <w:tc>
          <w:tcPr>
            <w:tcW w:w="0" w:type="auto"/>
            <w:gridSpan w:val="3"/>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Учебные предметы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Коррекционно-развивающие занятия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 (ЛФК, ритмика)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117. Недельный учебный план ФАООП УО (вариант 2) глухих обучающихся для V-IX классов.</w:t>
      </w:r>
    </w:p>
    <w:tbl>
      <w:tblPr>
        <w:tblW w:w="0" w:type="auto"/>
        <w:tblCellMar>
          <w:top w:w="15" w:type="dxa"/>
          <w:left w:w="15" w:type="dxa"/>
          <w:bottom w:w="15" w:type="dxa"/>
          <w:right w:w="15" w:type="dxa"/>
        </w:tblCellMar>
        <w:tblLook w:val="04A0"/>
      </w:tblPr>
      <w:tblGrid>
        <w:gridCol w:w="2923"/>
        <w:gridCol w:w="4194"/>
        <w:gridCol w:w="270"/>
        <w:gridCol w:w="284"/>
        <w:gridCol w:w="364"/>
        <w:gridCol w:w="444"/>
        <w:gridCol w:w="284"/>
        <w:gridCol w:w="622"/>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19</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112</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37</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rsidTr="00CA6800">
        <w:tc>
          <w:tcPr>
            <w:tcW w:w="0" w:type="auto"/>
            <w:gridSpan w:val="7"/>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Формирование слухового восприятия и произносительной стороны речи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Познавательное развитие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118. Недельный учебный план ФАООП УО (вариант 2) глухих обучающихся для Х-ХII классов.</w:t>
      </w:r>
    </w:p>
    <w:tbl>
      <w:tblPr>
        <w:tblW w:w="0" w:type="auto"/>
        <w:tblCellMar>
          <w:top w:w="15" w:type="dxa"/>
          <w:left w:w="15" w:type="dxa"/>
          <w:bottom w:w="15" w:type="dxa"/>
          <w:right w:w="15" w:type="dxa"/>
        </w:tblCellMar>
        <w:tblLook w:val="04A0"/>
      </w:tblPr>
      <w:tblGrid>
        <w:gridCol w:w="3116"/>
        <w:gridCol w:w="4496"/>
        <w:gridCol w:w="311"/>
        <w:gridCol w:w="327"/>
        <w:gridCol w:w="419"/>
        <w:gridCol w:w="716"/>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коррекционные курсы; занятия по различным направлениям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Формирование слухового восприятия и произносительной стороны речи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Познавательное развитие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различным направлениям внеурочной деятельности</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Занятия по направлениям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119. Недельный учебный план ФАООП УО (вариант 2) слепых обучающихся V-IX классов.</w:t>
      </w:r>
    </w:p>
    <w:tbl>
      <w:tblPr>
        <w:tblW w:w="0" w:type="auto"/>
        <w:tblCellMar>
          <w:top w:w="15" w:type="dxa"/>
          <w:left w:w="15" w:type="dxa"/>
          <w:bottom w:w="15" w:type="dxa"/>
          <w:right w:w="15" w:type="dxa"/>
        </w:tblCellMar>
        <w:tblLook w:val="04A0"/>
      </w:tblPr>
      <w:tblGrid>
        <w:gridCol w:w="2664"/>
        <w:gridCol w:w="3717"/>
        <w:gridCol w:w="358"/>
        <w:gridCol w:w="376"/>
        <w:gridCol w:w="482"/>
        <w:gridCol w:w="588"/>
        <w:gridCol w:w="376"/>
        <w:gridCol w:w="824"/>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(Тифлографика)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112</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37</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коррекционно-развивающей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120. Недельный учебный план ФАООП УО (вариант 2) слепых обучающихся Х-ХII классов.</w:t>
      </w:r>
    </w:p>
    <w:tbl>
      <w:tblPr>
        <w:tblW w:w="0" w:type="auto"/>
        <w:tblCellMar>
          <w:top w:w="15" w:type="dxa"/>
          <w:left w:w="15" w:type="dxa"/>
          <w:bottom w:w="15" w:type="dxa"/>
          <w:right w:w="15" w:type="dxa"/>
        </w:tblCellMar>
        <w:tblLook w:val="04A0"/>
      </w:tblPr>
      <w:tblGrid>
        <w:gridCol w:w="2870"/>
        <w:gridCol w:w="4047"/>
        <w:gridCol w:w="433"/>
        <w:gridCol w:w="455"/>
        <w:gridCol w:w="583"/>
        <w:gridCol w:w="997"/>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Обязательные занятия коррекционно-развивающей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121. Недельный учебный план ФАООП УО (вариант 2) обучающихся с НОДА V-IX классов.</w:t>
      </w:r>
    </w:p>
    <w:tbl>
      <w:tblPr>
        <w:tblW w:w="0" w:type="auto"/>
        <w:tblCellMar>
          <w:top w:w="15" w:type="dxa"/>
          <w:left w:w="15" w:type="dxa"/>
          <w:bottom w:w="15" w:type="dxa"/>
          <w:right w:w="15" w:type="dxa"/>
        </w:tblCellMar>
        <w:tblLook w:val="04A0"/>
      </w:tblPr>
      <w:tblGrid>
        <w:gridCol w:w="2832"/>
        <w:gridCol w:w="4285"/>
        <w:gridCol w:w="270"/>
        <w:gridCol w:w="284"/>
        <w:gridCol w:w="364"/>
        <w:gridCol w:w="444"/>
        <w:gridCol w:w="284"/>
        <w:gridCol w:w="622"/>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 (Самообслуживание)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26</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124</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коррекционно-развивающая область: (индивидуальные и групповые коррекционно-развивающие занятия)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другие направления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 Недельный учебный план ФАООП УО (вариант 2) обучающихся с НОДА Х-ХII классов.</w:t>
      </w:r>
    </w:p>
    <w:tbl>
      <w:tblPr>
        <w:tblW w:w="0" w:type="auto"/>
        <w:tblCellMar>
          <w:top w:w="15" w:type="dxa"/>
          <w:left w:w="15" w:type="dxa"/>
          <w:bottom w:w="15" w:type="dxa"/>
          <w:right w:w="15" w:type="dxa"/>
        </w:tblCellMar>
        <w:tblLook w:val="04A0"/>
      </w:tblPr>
      <w:tblGrid>
        <w:gridCol w:w="2843"/>
        <w:gridCol w:w="4274"/>
        <w:gridCol w:w="398"/>
        <w:gridCol w:w="418"/>
        <w:gridCol w:w="536"/>
        <w:gridCol w:w="916"/>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 в неделю</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 (самообслуживание)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Профильное обучение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77</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 при 5-дневной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работа (индивидуальные и групповые коррекционно-развивающие занятия)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123. Недельный учебный план ФАООП УО (вариант 2) обучающихся с РАС V-IX классов.</w:t>
      </w:r>
    </w:p>
    <w:tbl>
      <w:tblPr>
        <w:tblW w:w="0" w:type="auto"/>
        <w:tblCellMar>
          <w:top w:w="15" w:type="dxa"/>
          <w:left w:w="15" w:type="dxa"/>
          <w:bottom w:w="15" w:type="dxa"/>
          <w:right w:w="15" w:type="dxa"/>
        </w:tblCellMar>
        <w:tblLook w:val="04A0"/>
      </w:tblPr>
      <w:tblGrid>
        <w:gridCol w:w="3076"/>
        <w:gridCol w:w="4041"/>
        <w:gridCol w:w="270"/>
        <w:gridCol w:w="284"/>
        <w:gridCol w:w="364"/>
        <w:gridCol w:w="444"/>
        <w:gridCol w:w="284"/>
        <w:gridCol w:w="622"/>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gridSpan w:val="8"/>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Коррекционно-развивающие занятия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131</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коррекционно-развивающая область: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индивидуальные и групповые коррекционно-развивающие занятия по программе коррекционной работы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124. Недельный учебный план ФАООП УО (вариант 2) обучающихся с РАС IX-XII классов.</w:t>
      </w:r>
    </w:p>
    <w:tbl>
      <w:tblPr>
        <w:tblW w:w="0" w:type="auto"/>
        <w:tblCellMar>
          <w:top w:w="15" w:type="dxa"/>
          <w:left w:w="15" w:type="dxa"/>
          <w:bottom w:w="15" w:type="dxa"/>
          <w:right w:w="15" w:type="dxa"/>
        </w:tblCellMar>
        <w:tblLook w:val="04A0"/>
      </w:tblPr>
      <w:tblGrid>
        <w:gridCol w:w="3172"/>
        <w:gridCol w:w="4244"/>
        <w:gridCol w:w="345"/>
        <w:gridCol w:w="363"/>
        <w:gridCol w:w="465"/>
        <w:gridCol w:w="796"/>
      </w:tblGrid>
      <w:tr w:rsidR="00CA6800" w:rsidRPr="00CA6800" w:rsidTr="00CA6800">
        <w:tc>
          <w:tcPr>
            <w:tcW w:w="0" w:type="auto"/>
            <w:vMerge w:val="restart"/>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Всего</w:t>
            </w:r>
          </w:p>
        </w:tc>
      </w:tr>
      <w:tr w:rsidR="00CA6800" w:rsidRPr="00CA6800" w:rsidTr="00CA6800">
        <w:tc>
          <w:tcPr>
            <w:tcW w:w="0" w:type="auto"/>
            <w:gridSpan w:val="6"/>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Язык и речевая практика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 альтернативная коммуникация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vMerge w:val="restart"/>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vMerge/>
            <w:vAlign w:val="center"/>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Искусство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Технология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Коррекционно-развивающие занятия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81</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 учебной неделе)</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коррекционно-развивающая область:</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индивидуальные и групповые коррекционно-развивающие занятия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rsidTr="00CA6800">
        <w:tc>
          <w:tcPr>
            <w:tcW w:w="0" w:type="auto"/>
            <w:gridSpan w:val="2"/>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Другие направления внеурочной деятельности</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125. Федеральный календарный учебный график.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Федеральный 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 Федеральный план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126.1. Пояснительная записка.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126.2. Основными задачами организации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навыков общения и коммуникации с окружающими;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формирование культуры поведения.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выборе направлений и отборе содержания обучения образовательная организация учитывает: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диагностики уровня развития обучающихся, проблемы и трудности их 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126.4. Направления внеурочной деятельности и их содержательное наполнение: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126.5. Выбор форм организации внеурочной деятельности подчиняется следующим требованиям: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преобладание практико-ориентированных форм, обеспечивающих непосредственное участие обучающегося в практической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специфики коммуникативной деятельности, которая сопровождает то или иное направление внеучебной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126.7. Основные направления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"Движение есть жизнь!"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физкультурная секция: учебный курс адаптивной физической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проектов: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умею ..."</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занятий по социально-бытовой адаптации, тематические смены в школьном лагере.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"Проблемы экологии"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экологического сообразного поведения в быту и природе, эстетического отношения к природе.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экскурсии на природу.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Коммуникативная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занятий.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Художественно-эстетическая творческая деятельность.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"Рукотворный мир"</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творческие мастерские ("Природа и творчество", "Юные художники"); выставки творческих работ.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студия ритмики, постановка концертных номеров.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"Школьный театр "Путешествие в сказку"</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умений вступать в ролевые отношения; развитие творческих способностей, интереса театрализованной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"Художественная студия"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у обучающихся творческих способностей, интереса к изобразительной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мастерская, конкурсы рисунков, выставки работ участников.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мире музыкальных звуков"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музыкальный кружок; подготовка концертных номеров.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127.1.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127.2.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127.3.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 Федеральный календарный план воспитательной работы.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128.1. Федеральный календарный план воспитательной работы является единым для образовательных организаций.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128.2. Федеральный календарный план воспитательной работы может быть реализован в рамках урочной и внеурочной деятельности.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128.6.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таблице приведена структура календарного плана воспитательной работы Организации.</w:t>
      </w:r>
    </w:p>
    <w:p w:rsidR="00CA6800" w:rsidRPr="00CA6800" w:rsidRDefault="00CA6800" w:rsidP="00CA6800">
      <w:pPr>
        <w:shd w:val="clear" w:color="auto" w:fill="FFFFFF"/>
        <w:spacing w:after="255" w:line="270" w:lineRule="atLeast"/>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tblPr>
      <w:tblGrid>
        <w:gridCol w:w="210"/>
        <w:gridCol w:w="2342"/>
        <w:gridCol w:w="949"/>
        <w:gridCol w:w="842"/>
        <w:gridCol w:w="2430"/>
      </w:tblGrid>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Дела, события,</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Срок</w:t>
            </w:r>
          </w:p>
        </w:tc>
        <w:tc>
          <w:tcPr>
            <w:tcW w:w="0" w:type="auto"/>
            <w:hideMark/>
          </w:tcPr>
          <w:p w:rsidR="00CA6800" w:rsidRPr="00CA6800" w:rsidRDefault="00CA6800" w:rsidP="00CA6800">
            <w:pPr>
              <w:spacing w:after="0" w:line="240" w:lineRule="auto"/>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Ответственные</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Урочная деятельность</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Внеурочная деятельность</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Классное руководство</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Основные школьные дела</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Внешкольные мероприятия</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Организация предметно-пространственной среды</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 Самоуправление</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 Профилактика и безопасность</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 Социальное партнёрство</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 Профориентация</w:t>
            </w:r>
          </w:p>
        </w:tc>
      </w:tr>
      <w:tr w:rsidR="00CA6800" w:rsidRPr="00CA6800" w:rsidTr="00CA6800">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rsidR="00CA6800" w:rsidRPr="00CA6800" w:rsidRDefault="00CA6800" w:rsidP="00CA6800">
            <w:pPr>
              <w:spacing w:after="0" w:line="240" w:lineRule="auto"/>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bl>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Сентябрь: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сентября: День знаний;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сентября: Международный день распространения грамотности.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Октябрь: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октября: День защиты животных;</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октября: День учителя-дефектолог;</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октября: Международный день школьных библиотек;</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Третье воскресенье октября: День отца.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Ноябрь: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ноября: День народного единства;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Последнее воскресенье ноября: День Матери;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ноября: День Государственного герба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Декабрь: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декабря: День добровольца (волонтера) в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декабря: День Героев Отечества;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декабря: День Конституции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Январь: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января: День российского студенчества;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Февраль: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февраля: День российской науки;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февраля: Международный день родного языка;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февраля: День защитника Отечества.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Март: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марта: Международный женский день;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марта: День воссоединения Крыма с Россией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марта: Всемирный день театра.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Апрель: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апреля: День космонавтики.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мая: Праздник Весны и Труда;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мая: День Победы;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мая: День детских общественных организаций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мая: День славянской письменности и культуры.</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Июнь: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июня: День защиты детей;</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июня: День русского языка;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июня: День России;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июня: День памяти и скорби;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июня: День молодежи.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Июль:</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июля: День семьи, любви и верности.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Август:</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августа: День физкультурника;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августа: День Государственного флага Российской Федерации;</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августа: День российского кино.</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1</w:t>
      </w:r>
      <w:r w:rsidRPr="00CA6800">
        <w:rPr>
          <w:rFonts w:ascii="Times New Roman" w:eastAsia="Times New Roman" w:hAnsi="Times New Roman" w:cs="Times New Roman"/>
          <w:sz w:val="23"/>
          <w:szCs w:val="23"/>
          <w:lang w:eastAsia="ru-RU"/>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 1599 (зарегистрирован Министерством юстиции Российской Федерации 3 февраля 2015 г., регистрационный № 35850).</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2</w:t>
      </w:r>
      <w:r w:rsidRPr="00CA6800">
        <w:rPr>
          <w:rFonts w:ascii="Times New Roman" w:eastAsia="Times New Roman" w:hAnsi="Times New Roman" w:cs="Times New Roman"/>
          <w:sz w:val="23"/>
          <w:szCs w:val="23"/>
          <w:lang w:eastAsia="ru-RU"/>
        </w:rPr>
        <w:t> Пункт 10</w:t>
      </w:r>
      <w:r w:rsidRPr="00CA6800">
        <w:rPr>
          <w:rFonts w:ascii="Times New Roman" w:eastAsia="Times New Roman" w:hAnsi="Times New Roman" w:cs="Times New Roman"/>
          <w:sz w:val="20"/>
          <w:szCs w:val="20"/>
          <w:vertAlign w:val="superscript"/>
          <w:lang w:eastAsia="ru-RU"/>
        </w:rPr>
        <w:t>1</w:t>
      </w:r>
      <w:r w:rsidRPr="00CA6800">
        <w:rPr>
          <w:rFonts w:ascii="Times New Roman" w:eastAsia="Times New Roman" w:hAnsi="Times New Roman" w:cs="Times New Roman"/>
          <w:sz w:val="23"/>
          <w:szCs w:val="23"/>
          <w:lang w:eastAsia="ru-RU"/>
        </w:rPr>
        <w:t>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3</w:t>
      </w:r>
      <w:r w:rsidRPr="00CA6800">
        <w:rPr>
          <w:rFonts w:ascii="Times New Roman" w:eastAsia="Times New Roman" w:hAnsi="Times New Roman" w:cs="Times New Roman"/>
          <w:sz w:val="23"/>
          <w:szCs w:val="23"/>
          <w:lang w:eastAsia="ru-RU"/>
        </w:rPr>
        <w:t>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4</w:t>
      </w:r>
      <w:r w:rsidRPr="00CA6800">
        <w:rPr>
          <w:rFonts w:ascii="Times New Roman" w:eastAsia="Times New Roman" w:hAnsi="Times New Roman" w:cs="Times New Roman"/>
          <w:sz w:val="23"/>
          <w:szCs w:val="23"/>
          <w:lang w:eastAsia="ru-RU"/>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Часть 1 статьи 3 Федерального закона от 29 декабря 2012 г. № 273-ФЗ "Об образовании в Российской Федерации" (Собрание законодательства Российской Федерации, 2012, № 53, ст. 7598; 2019, № 49, ст. 7598).</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6</w:t>
      </w:r>
      <w:r w:rsidRPr="00CA6800">
        <w:rPr>
          <w:rFonts w:ascii="Times New Roman" w:eastAsia="Times New Roman" w:hAnsi="Times New Roman" w:cs="Times New Roman"/>
          <w:sz w:val="23"/>
          <w:szCs w:val="23"/>
          <w:lang w:eastAsia="ru-RU"/>
        </w:rPr>
        <w:t> Пункт 8 Стандарта.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7</w:t>
      </w:r>
      <w:r w:rsidRPr="00CA6800">
        <w:rPr>
          <w:rFonts w:ascii="Times New Roman" w:eastAsia="Times New Roman" w:hAnsi="Times New Roman" w:cs="Times New Roman"/>
          <w:sz w:val="23"/>
          <w:szCs w:val="23"/>
          <w:lang w:eastAsia="ru-RU"/>
        </w:rPr>
        <w:t> Пункт 13 Стандарта.</w:t>
      </w:r>
    </w:p>
    <w:p w:rsidR="00CA6800" w:rsidRPr="00CA6800" w:rsidRDefault="00CA6800" w:rsidP="00CA6800">
      <w:pPr>
        <w:shd w:val="clear" w:color="auto" w:fill="FFFFFF"/>
        <w:spacing w:after="255" w:line="270" w:lineRule="atLeast"/>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0"/>
          <w:szCs w:val="20"/>
          <w:vertAlign w:val="superscript"/>
          <w:lang w:eastAsia="ru-RU"/>
        </w:rPr>
        <w:t>8 </w:t>
      </w:r>
      <w:r w:rsidRPr="00CA6800">
        <w:rPr>
          <w:rFonts w:ascii="Times New Roman" w:eastAsia="Times New Roman" w:hAnsi="Times New Roman" w:cs="Times New Roman"/>
          <w:sz w:val="23"/>
          <w:szCs w:val="23"/>
          <w:lang w:eastAsia="ru-RU"/>
        </w:rPr>
        <w:t>Раздел IV Стандарта.</w:t>
      </w:r>
    </w:p>
    <w:sectPr w:rsidR="00CA6800" w:rsidRPr="00CA6800" w:rsidSect="003116CC">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dmin" w:date="2023-03-26T14:08:00Z" w:initials="A">
    <w:p w:rsidR="009B550E" w:rsidRDefault="009B550E">
      <w:pPr>
        <w:pStyle w:val="a8"/>
      </w:pPr>
      <w:r>
        <w:rPr>
          <w:rStyle w:val="a7"/>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B43258"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D4ECC"/>
    <w:multiLevelType w:val="multilevel"/>
    <w:tmpl w:val="3C8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6800"/>
    <w:rsid w:val="0005747D"/>
    <w:rsid w:val="003116CC"/>
    <w:rsid w:val="005A582D"/>
    <w:rsid w:val="00770C0A"/>
    <w:rsid w:val="008324EF"/>
    <w:rsid w:val="009B550E"/>
    <w:rsid w:val="00AE2578"/>
    <w:rsid w:val="00CA6800"/>
    <w:rsid w:val="00F850AD"/>
    <w:rsid w:val="00FF7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6CC"/>
  </w:style>
  <w:style w:type="paragraph" w:styleId="2">
    <w:name w:val="heading 2"/>
    <w:basedOn w:val="a"/>
    <w:link w:val="20"/>
    <w:uiPriority w:val="9"/>
    <w:qFormat/>
    <w:rsid w:val="00CA68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68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8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680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CA6800"/>
  </w:style>
  <w:style w:type="paragraph" w:customStyle="1" w:styleId="msonormal0">
    <w:name w:val="msonormal"/>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A6800"/>
  </w:style>
  <w:style w:type="paragraph" w:styleId="z-">
    <w:name w:val="HTML Top of Form"/>
    <w:basedOn w:val="a"/>
    <w:next w:val="a"/>
    <w:link w:val="z-0"/>
    <w:hidden/>
    <w:uiPriority w:val="99"/>
    <w:semiHidden/>
    <w:unhideWhenUsed/>
    <w:rsid w:val="00CA68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A6800"/>
    <w:rPr>
      <w:rFonts w:ascii="Arial" w:eastAsia="Times New Roman" w:hAnsi="Arial" w:cs="Arial"/>
      <w:vanish/>
      <w:sz w:val="16"/>
      <w:szCs w:val="16"/>
      <w:lang w:eastAsia="ru-RU"/>
    </w:rPr>
  </w:style>
  <w:style w:type="character" w:styleId="a4">
    <w:name w:val="Hyperlink"/>
    <w:basedOn w:val="a0"/>
    <w:uiPriority w:val="99"/>
    <w:semiHidden/>
    <w:unhideWhenUsed/>
    <w:rsid w:val="00CA6800"/>
    <w:rPr>
      <w:color w:val="0000FF"/>
      <w:u w:val="single"/>
    </w:rPr>
  </w:style>
  <w:style w:type="character" w:styleId="a5">
    <w:name w:val="FollowedHyperlink"/>
    <w:basedOn w:val="a0"/>
    <w:uiPriority w:val="99"/>
    <w:semiHidden/>
    <w:unhideWhenUsed/>
    <w:rsid w:val="00CA6800"/>
    <w:rPr>
      <w:color w:val="800080"/>
      <w:u w:val="single"/>
    </w:rPr>
  </w:style>
  <w:style w:type="character" w:customStyle="1" w:styleId="cap">
    <w:name w:val="cap"/>
    <w:basedOn w:val="a0"/>
    <w:rsid w:val="00CA6800"/>
  </w:style>
  <w:style w:type="paragraph" w:styleId="z-1">
    <w:name w:val="HTML Bottom of Form"/>
    <w:basedOn w:val="a"/>
    <w:next w:val="a"/>
    <w:link w:val="z-2"/>
    <w:hidden/>
    <w:uiPriority w:val="99"/>
    <w:semiHidden/>
    <w:unhideWhenUsed/>
    <w:rsid w:val="00CA68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A6800"/>
    <w:rPr>
      <w:rFonts w:ascii="Arial" w:eastAsia="Times New Roman" w:hAnsi="Arial" w:cs="Arial"/>
      <w:vanish/>
      <w:sz w:val="16"/>
      <w:szCs w:val="16"/>
      <w:lang w:eastAsia="ru-RU"/>
    </w:rPr>
  </w:style>
  <w:style w:type="character" w:customStyle="1" w:styleId="ico">
    <w:name w:val="ico"/>
    <w:basedOn w:val="a0"/>
    <w:rsid w:val="00CA6800"/>
  </w:style>
  <w:style w:type="character" w:styleId="a6">
    <w:name w:val="Strong"/>
    <w:basedOn w:val="a0"/>
    <w:uiPriority w:val="22"/>
    <w:qFormat/>
    <w:rsid w:val="00CA6800"/>
    <w:rPr>
      <w:b/>
      <w:bCs/>
    </w:rPr>
  </w:style>
  <w:style w:type="character" w:styleId="a7">
    <w:name w:val="annotation reference"/>
    <w:basedOn w:val="a0"/>
    <w:uiPriority w:val="99"/>
    <w:semiHidden/>
    <w:unhideWhenUsed/>
    <w:rsid w:val="005A582D"/>
    <w:rPr>
      <w:sz w:val="16"/>
      <w:szCs w:val="16"/>
    </w:rPr>
  </w:style>
  <w:style w:type="paragraph" w:styleId="a8">
    <w:name w:val="annotation text"/>
    <w:basedOn w:val="a"/>
    <w:link w:val="a9"/>
    <w:uiPriority w:val="99"/>
    <w:semiHidden/>
    <w:unhideWhenUsed/>
    <w:rsid w:val="005A582D"/>
    <w:pPr>
      <w:spacing w:line="240" w:lineRule="auto"/>
    </w:pPr>
    <w:rPr>
      <w:sz w:val="20"/>
      <w:szCs w:val="20"/>
    </w:rPr>
  </w:style>
  <w:style w:type="character" w:customStyle="1" w:styleId="a9">
    <w:name w:val="Текст примечания Знак"/>
    <w:basedOn w:val="a0"/>
    <w:link w:val="a8"/>
    <w:uiPriority w:val="99"/>
    <w:semiHidden/>
    <w:rsid w:val="005A582D"/>
    <w:rPr>
      <w:sz w:val="20"/>
      <w:szCs w:val="20"/>
    </w:rPr>
  </w:style>
  <w:style w:type="paragraph" w:styleId="aa">
    <w:name w:val="annotation subject"/>
    <w:basedOn w:val="a8"/>
    <w:next w:val="a8"/>
    <w:link w:val="ab"/>
    <w:uiPriority w:val="99"/>
    <w:semiHidden/>
    <w:unhideWhenUsed/>
    <w:rsid w:val="005A582D"/>
    <w:rPr>
      <w:b/>
      <w:bCs/>
    </w:rPr>
  </w:style>
  <w:style w:type="character" w:customStyle="1" w:styleId="ab">
    <w:name w:val="Тема примечания Знак"/>
    <w:basedOn w:val="a9"/>
    <w:link w:val="aa"/>
    <w:uiPriority w:val="99"/>
    <w:semiHidden/>
    <w:rsid w:val="005A582D"/>
    <w:rPr>
      <w:b/>
      <w:bCs/>
      <w:sz w:val="20"/>
      <w:szCs w:val="20"/>
    </w:rPr>
  </w:style>
  <w:style w:type="paragraph" w:styleId="ac">
    <w:name w:val="Balloon Text"/>
    <w:basedOn w:val="a"/>
    <w:link w:val="ad"/>
    <w:uiPriority w:val="99"/>
    <w:semiHidden/>
    <w:unhideWhenUsed/>
    <w:rsid w:val="005A58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58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2308746">
      <w:bodyDiv w:val="1"/>
      <w:marLeft w:val="0"/>
      <w:marRight w:val="0"/>
      <w:marTop w:val="0"/>
      <w:marBottom w:val="0"/>
      <w:divBdr>
        <w:top w:val="none" w:sz="0" w:space="0" w:color="auto"/>
        <w:left w:val="none" w:sz="0" w:space="0" w:color="auto"/>
        <w:bottom w:val="none" w:sz="0" w:space="0" w:color="auto"/>
        <w:right w:val="none" w:sz="0" w:space="0" w:color="auto"/>
      </w:divBdr>
      <w:divsChild>
        <w:div w:id="1077286030">
          <w:marLeft w:val="0"/>
          <w:marRight w:val="0"/>
          <w:marTop w:val="100"/>
          <w:marBottom w:val="100"/>
          <w:divBdr>
            <w:top w:val="none" w:sz="0" w:space="0" w:color="auto"/>
            <w:left w:val="none" w:sz="0" w:space="0" w:color="auto"/>
            <w:bottom w:val="none" w:sz="0" w:space="0" w:color="auto"/>
            <w:right w:val="none" w:sz="0" w:space="0" w:color="auto"/>
          </w:divBdr>
          <w:divsChild>
            <w:div w:id="32779589">
              <w:marLeft w:val="0"/>
              <w:marRight w:val="0"/>
              <w:marTop w:val="0"/>
              <w:marBottom w:val="0"/>
              <w:divBdr>
                <w:top w:val="none" w:sz="0" w:space="0" w:color="auto"/>
                <w:left w:val="none" w:sz="0" w:space="0" w:color="auto"/>
                <w:bottom w:val="none" w:sz="0" w:space="0" w:color="auto"/>
                <w:right w:val="none" w:sz="0" w:space="0" w:color="auto"/>
              </w:divBdr>
              <w:divsChild>
                <w:div w:id="510031362">
                  <w:marLeft w:val="450"/>
                  <w:marRight w:val="0"/>
                  <w:marTop w:val="0"/>
                  <w:marBottom w:val="0"/>
                  <w:divBdr>
                    <w:top w:val="none" w:sz="0" w:space="0" w:color="auto"/>
                    <w:left w:val="none" w:sz="0" w:space="0" w:color="auto"/>
                    <w:bottom w:val="none" w:sz="0" w:space="0" w:color="auto"/>
                    <w:right w:val="none" w:sz="0" w:space="0" w:color="auto"/>
                  </w:divBdr>
                  <w:divsChild>
                    <w:div w:id="1036853792">
                      <w:marLeft w:val="0"/>
                      <w:marRight w:val="0"/>
                      <w:marTop w:val="0"/>
                      <w:marBottom w:val="0"/>
                      <w:divBdr>
                        <w:top w:val="none" w:sz="0" w:space="0" w:color="auto"/>
                        <w:left w:val="none" w:sz="0" w:space="0" w:color="auto"/>
                        <w:bottom w:val="none" w:sz="0" w:space="0" w:color="auto"/>
                        <w:right w:val="none" w:sz="0" w:space="0" w:color="auto"/>
                      </w:divBdr>
                      <w:divsChild>
                        <w:div w:id="834345555">
                          <w:marLeft w:val="0"/>
                          <w:marRight w:val="0"/>
                          <w:marTop w:val="0"/>
                          <w:marBottom w:val="180"/>
                          <w:divBdr>
                            <w:top w:val="none" w:sz="0" w:space="0" w:color="auto"/>
                            <w:left w:val="none" w:sz="0" w:space="0" w:color="auto"/>
                            <w:bottom w:val="none" w:sz="0" w:space="0" w:color="auto"/>
                            <w:right w:val="none" w:sz="0" w:space="0" w:color="auto"/>
                          </w:divBdr>
                        </w:div>
                        <w:div w:id="1407605711">
                          <w:marLeft w:val="0"/>
                          <w:marRight w:val="0"/>
                          <w:marTop w:val="0"/>
                          <w:marBottom w:val="0"/>
                          <w:divBdr>
                            <w:top w:val="none" w:sz="0" w:space="0" w:color="auto"/>
                            <w:left w:val="none" w:sz="0" w:space="0" w:color="auto"/>
                            <w:bottom w:val="none" w:sz="0" w:space="0" w:color="auto"/>
                            <w:right w:val="none" w:sz="0" w:space="0" w:color="auto"/>
                          </w:divBdr>
                        </w:div>
                        <w:div w:id="392966502">
                          <w:marLeft w:val="0"/>
                          <w:marRight w:val="0"/>
                          <w:marTop w:val="0"/>
                          <w:marBottom w:val="450"/>
                          <w:divBdr>
                            <w:top w:val="none" w:sz="0" w:space="0" w:color="auto"/>
                            <w:left w:val="none" w:sz="0" w:space="0" w:color="auto"/>
                            <w:bottom w:val="none" w:sz="0" w:space="0" w:color="auto"/>
                            <w:right w:val="none" w:sz="0" w:space="0" w:color="auto"/>
                          </w:divBdr>
                          <w:divsChild>
                            <w:div w:id="7617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70">
                      <w:marLeft w:val="0"/>
                      <w:marRight w:val="0"/>
                      <w:marTop w:val="0"/>
                      <w:marBottom w:val="390"/>
                      <w:divBdr>
                        <w:top w:val="none" w:sz="0" w:space="0" w:color="auto"/>
                        <w:left w:val="none" w:sz="0" w:space="0" w:color="auto"/>
                        <w:bottom w:val="none" w:sz="0" w:space="0" w:color="auto"/>
                        <w:right w:val="none" w:sz="0" w:space="0" w:color="auto"/>
                      </w:divBdr>
                      <w:divsChild>
                        <w:div w:id="850141566">
                          <w:marLeft w:val="0"/>
                          <w:marRight w:val="0"/>
                          <w:marTop w:val="0"/>
                          <w:marBottom w:val="0"/>
                          <w:divBdr>
                            <w:top w:val="none" w:sz="0" w:space="0" w:color="auto"/>
                            <w:left w:val="none" w:sz="0" w:space="0" w:color="auto"/>
                            <w:bottom w:val="none" w:sz="0" w:space="0" w:color="auto"/>
                            <w:right w:val="none" w:sz="0" w:space="0" w:color="auto"/>
                          </w:divBdr>
                          <w:divsChild>
                            <w:div w:id="1562865168">
                              <w:marLeft w:val="0"/>
                              <w:marRight w:val="0"/>
                              <w:marTop w:val="0"/>
                              <w:marBottom w:val="0"/>
                              <w:divBdr>
                                <w:top w:val="none" w:sz="0" w:space="0" w:color="auto"/>
                                <w:left w:val="none" w:sz="0" w:space="0" w:color="auto"/>
                                <w:bottom w:val="none" w:sz="0" w:space="0" w:color="auto"/>
                                <w:right w:val="none" w:sz="0" w:space="0" w:color="auto"/>
                              </w:divBdr>
                              <w:divsChild>
                                <w:div w:id="641925529">
                                  <w:marLeft w:val="0"/>
                                  <w:marRight w:val="0"/>
                                  <w:marTop w:val="0"/>
                                  <w:marBottom w:val="0"/>
                                  <w:divBdr>
                                    <w:top w:val="none" w:sz="0" w:space="0" w:color="auto"/>
                                    <w:left w:val="none" w:sz="0" w:space="0" w:color="auto"/>
                                    <w:bottom w:val="none" w:sz="0" w:space="0" w:color="auto"/>
                                    <w:right w:val="none" w:sz="0" w:space="0" w:color="auto"/>
                                  </w:divBdr>
                                </w:div>
                              </w:divsChild>
                            </w:div>
                            <w:div w:id="314916583">
                              <w:marLeft w:val="0"/>
                              <w:marRight w:val="0"/>
                              <w:marTop w:val="0"/>
                              <w:marBottom w:val="0"/>
                              <w:divBdr>
                                <w:top w:val="none" w:sz="0" w:space="0" w:color="auto"/>
                                <w:left w:val="none" w:sz="0" w:space="0" w:color="auto"/>
                                <w:bottom w:val="none" w:sz="0" w:space="0" w:color="auto"/>
                                <w:right w:val="none" w:sz="0" w:space="0" w:color="auto"/>
                              </w:divBdr>
                              <w:divsChild>
                                <w:div w:id="740298403">
                                  <w:marLeft w:val="0"/>
                                  <w:marRight w:val="0"/>
                                  <w:marTop w:val="0"/>
                                  <w:marBottom w:val="0"/>
                                  <w:divBdr>
                                    <w:top w:val="none" w:sz="0" w:space="0" w:color="auto"/>
                                    <w:left w:val="none" w:sz="0" w:space="0" w:color="auto"/>
                                    <w:bottom w:val="none" w:sz="0" w:space="0" w:color="auto"/>
                                    <w:right w:val="none" w:sz="0" w:space="0" w:color="auto"/>
                                  </w:divBdr>
                                  <w:divsChild>
                                    <w:div w:id="1148131167">
                                      <w:marLeft w:val="0"/>
                                      <w:marRight w:val="0"/>
                                      <w:marTop w:val="0"/>
                                      <w:marBottom w:val="0"/>
                                      <w:divBdr>
                                        <w:top w:val="none" w:sz="0" w:space="0" w:color="auto"/>
                                        <w:left w:val="none" w:sz="0" w:space="0" w:color="auto"/>
                                        <w:bottom w:val="none" w:sz="0" w:space="0" w:color="auto"/>
                                        <w:right w:val="none" w:sz="0" w:space="0" w:color="auto"/>
                                      </w:divBdr>
                                      <w:divsChild>
                                        <w:div w:id="9128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242834">
                      <w:marLeft w:val="0"/>
                      <w:marRight w:val="0"/>
                      <w:marTop w:val="255"/>
                      <w:marBottom w:val="255"/>
                      <w:divBdr>
                        <w:top w:val="none" w:sz="0" w:space="0" w:color="auto"/>
                        <w:left w:val="none" w:sz="0" w:space="0" w:color="auto"/>
                        <w:bottom w:val="none" w:sz="0" w:space="0" w:color="auto"/>
                        <w:right w:val="none" w:sz="0" w:space="0" w:color="auto"/>
                      </w:divBdr>
                      <w:divsChild>
                        <w:div w:id="1405831946">
                          <w:marLeft w:val="0"/>
                          <w:marRight w:val="0"/>
                          <w:marTop w:val="0"/>
                          <w:marBottom w:val="0"/>
                          <w:divBdr>
                            <w:top w:val="none" w:sz="0" w:space="0" w:color="auto"/>
                            <w:left w:val="none" w:sz="0" w:space="0" w:color="auto"/>
                            <w:bottom w:val="none" w:sz="0" w:space="0" w:color="auto"/>
                            <w:right w:val="none" w:sz="0" w:space="0" w:color="auto"/>
                          </w:divBdr>
                          <w:divsChild>
                            <w:div w:id="2031683890">
                              <w:marLeft w:val="0"/>
                              <w:marRight w:val="0"/>
                              <w:marTop w:val="0"/>
                              <w:marBottom w:val="0"/>
                              <w:divBdr>
                                <w:top w:val="none" w:sz="0" w:space="0" w:color="auto"/>
                                <w:left w:val="none" w:sz="0" w:space="0" w:color="auto"/>
                                <w:bottom w:val="none" w:sz="0" w:space="0" w:color="auto"/>
                                <w:right w:val="none" w:sz="0" w:space="0" w:color="auto"/>
                              </w:divBdr>
                              <w:divsChild>
                                <w:div w:id="1602639558">
                                  <w:marLeft w:val="0"/>
                                  <w:marRight w:val="0"/>
                                  <w:marTop w:val="0"/>
                                  <w:marBottom w:val="0"/>
                                  <w:divBdr>
                                    <w:top w:val="none" w:sz="0" w:space="0" w:color="auto"/>
                                    <w:left w:val="none" w:sz="0" w:space="0" w:color="auto"/>
                                    <w:bottom w:val="none" w:sz="0" w:space="0" w:color="auto"/>
                                    <w:right w:val="none" w:sz="0" w:space="0" w:color="auto"/>
                                  </w:divBdr>
                                  <w:divsChild>
                                    <w:div w:id="1687902483">
                                      <w:marLeft w:val="0"/>
                                      <w:marRight w:val="0"/>
                                      <w:marTop w:val="0"/>
                                      <w:marBottom w:val="0"/>
                                      <w:divBdr>
                                        <w:top w:val="none" w:sz="0" w:space="0" w:color="auto"/>
                                        <w:left w:val="none" w:sz="0" w:space="0" w:color="auto"/>
                                        <w:bottom w:val="none" w:sz="0" w:space="0" w:color="auto"/>
                                        <w:right w:val="none" w:sz="0" w:space="0" w:color="auto"/>
                                      </w:divBdr>
                                      <w:divsChild>
                                        <w:div w:id="14064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234062">
                  <w:marLeft w:val="0"/>
                  <w:marRight w:val="0"/>
                  <w:marTop w:val="0"/>
                  <w:marBottom w:val="0"/>
                  <w:divBdr>
                    <w:top w:val="none" w:sz="0" w:space="0" w:color="auto"/>
                    <w:left w:val="none" w:sz="0" w:space="0" w:color="auto"/>
                    <w:bottom w:val="none" w:sz="0" w:space="0" w:color="auto"/>
                    <w:right w:val="none" w:sz="0" w:space="0" w:color="auto"/>
                  </w:divBdr>
                  <w:divsChild>
                    <w:div w:id="125169663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246</Pages>
  <Words>135746</Words>
  <Characters>773755</Characters>
  <Application>Microsoft Office Word</Application>
  <DocSecurity>0</DocSecurity>
  <Lines>6447</Lines>
  <Paragraphs>1815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907686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Оля</cp:lastModifiedBy>
  <cp:revision>2</cp:revision>
  <dcterms:created xsi:type="dcterms:W3CDTF">2025-03-17T13:37:00Z</dcterms:created>
  <dcterms:modified xsi:type="dcterms:W3CDTF">2025-03-17T13:37:00Z</dcterms:modified>
</cp:coreProperties>
</file>