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CA0" w:rsidRPr="00D95874" w:rsidRDefault="00065CA0" w:rsidP="00065CA0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D95874">
        <w:rPr>
          <w:rFonts w:ascii="Times New Roman" w:hAnsi="Times New Roman" w:cs="Times New Roman"/>
          <w:b/>
          <w:color w:val="000000"/>
          <w:sz w:val="26"/>
          <w:szCs w:val="26"/>
        </w:rPr>
        <w:t>Информационная карта программы</w:t>
      </w:r>
    </w:p>
    <w:p w:rsidR="00065CA0" w:rsidRPr="00D95874" w:rsidRDefault="00065CA0" w:rsidP="00065CA0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934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/>
      </w:tblPr>
      <w:tblGrid>
        <w:gridCol w:w="3641"/>
        <w:gridCol w:w="5704"/>
      </w:tblGrid>
      <w:tr w:rsidR="00065CA0" w:rsidRPr="00D95874" w:rsidTr="00065CA0">
        <w:trPr>
          <w:trHeight w:val="460"/>
        </w:trPr>
        <w:tc>
          <w:tcPr>
            <w:tcW w:w="3641" w:type="dxa"/>
          </w:tcPr>
          <w:p w:rsidR="00065CA0" w:rsidRPr="00D95874" w:rsidRDefault="00065CA0" w:rsidP="00065CA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8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</w:p>
          <w:p w:rsidR="00065CA0" w:rsidRPr="00D95874" w:rsidRDefault="00065CA0" w:rsidP="00065CA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874">
              <w:rPr>
                <w:rFonts w:ascii="Times New Roman" w:hAnsi="Times New Roman" w:cs="Times New Roman"/>
                <w:b/>
                <w:sz w:val="26"/>
                <w:szCs w:val="26"/>
              </w:rPr>
              <w:t>программы</w:t>
            </w:r>
          </w:p>
        </w:tc>
        <w:tc>
          <w:tcPr>
            <w:tcW w:w="5704" w:type="dxa"/>
          </w:tcPr>
          <w:p w:rsidR="00065CA0" w:rsidRPr="00D95874" w:rsidRDefault="00065CA0" w:rsidP="00BE2FD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874">
              <w:rPr>
                <w:rFonts w:ascii="Times New Roman" w:hAnsi="Times New Roman" w:cs="Times New Roman"/>
                <w:sz w:val="26"/>
                <w:szCs w:val="26"/>
              </w:rPr>
              <w:t>Дополнительная общеобразовательная общеразвивающая программа «</w:t>
            </w:r>
            <w:r w:rsidR="0002251A" w:rsidRPr="00D95874">
              <w:rPr>
                <w:rFonts w:ascii="Times New Roman" w:hAnsi="Times New Roman" w:cs="Times New Roman"/>
                <w:sz w:val="26"/>
                <w:szCs w:val="26"/>
              </w:rPr>
              <w:t>Пионербол</w:t>
            </w:r>
            <w:r w:rsidRPr="00D95874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</w:tc>
      </w:tr>
      <w:tr w:rsidR="00065CA0" w:rsidRPr="00D95874" w:rsidTr="00065CA0">
        <w:trPr>
          <w:trHeight w:val="376"/>
        </w:trPr>
        <w:tc>
          <w:tcPr>
            <w:tcW w:w="3641" w:type="dxa"/>
          </w:tcPr>
          <w:p w:rsidR="00065CA0" w:rsidRPr="00D95874" w:rsidRDefault="00065CA0" w:rsidP="00065CA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874">
              <w:rPr>
                <w:rFonts w:ascii="Times New Roman" w:hAnsi="Times New Roman" w:cs="Times New Roman"/>
                <w:b/>
                <w:sz w:val="26"/>
                <w:szCs w:val="26"/>
              </w:rPr>
              <w:t>Направленность</w:t>
            </w:r>
          </w:p>
        </w:tc>
        <w:tc>
          <w:tcPr>
            <w:tcW w:w="5704" w:type="dxa"/>
          </w:tcPr>
          <w:p w:rsidR="00065CA0" w:rsidRPr="00D95874" w:rsidRDefault="0066179C" w:rsidP="00BE2FD0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874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физкультурно-спортивная</w:t>
            </w:r>
          </w:p>
        </w:tc>
      </w:tr>
      <w:tr w:rsidR="00065CA0" w:rsidRPr="00D95874" w:rsidTr="00065CA0">
        <w:trPr>
          <w:trHeight w:val="460"/>
        </w:trPr>
        <w:tc>
          <w:tcPr>
            <w:tcW w:w="3641" w:type="dxa"/>
          </w:tcPr>
          <w:p w:rsidR="00065CA0" w:rsidRPr="00D95874" w:rsidRDefault="00065CA0" w:rsidP="00A14907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874">
              <w:rPr>
                <w:rFonts w:ascii="Times New Roman" w:hAnsi="Times New Roman" w:cs="Times New Roman"/>
                <w:b/>
                <w:sz w:val="26"/>
                <w:szCs w:val="26"/>
              </w:rPr>
              <w:t>Разработчик программы</w:t>
            </w:r>
          </w:p>
        </w:tc>
        <w:tc>
          <w:tcPr>
            <w:tcW w:w="5704" w:type="dxa"/>
          </w:tcPr>
          <w:p w:rsidR="00065CA0" w:rsidRPr="00D95874" w:rsidRDefault="00217921" w:rsidP="00754948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Иванова А.А.</w:t>
            </w:r>
          </w:p>
        </w:tc>
      </w:tr>
      <w:tr w:rsidR="00065CA0" w:rsidRPr="00D95874" w:rsidTr="00065CA0">
        <w:trPr>
          <w:trHeight w:val="794"/>
        </w:trPr>
        <w:tc>
          <w:tcPr>
            <w:tcW w:w="3641" w:type="dxa"/>
          </w:tcPr>
          <w:p w:rsidR="00065CA0" w:rsidRPr="00D95874" w:rsidRDefault="00065CA0" w:rsidP="00065CA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874">
              <w:rPr>
                <w:rFonts w:ascii="Times New Roman" w:hAnsi="Times New Roman" w:cs="Times New Roman"/>
                <w:b/>
                <w:sz w:val="26"/>
                <w:szCs w:val="26"/>
              </w:rPr>
              <w:t>Общий объем часов по программе</w:t>
            </w:r>
          </w:p>
        </w:tc>
        <w:tc>
          <w:tcPr>
            <w:tcW w:w="5704" w:type="dxa"/>
          </w:tcPr>
          <w:p w:rsidR="00065CA0" w:rsidRPr="00D95874" w:rsidRDefault="0002251A" w:rsidP="00065CA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874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  <w:r w:rsidR="0066179C" w:rsidRPr="00D95874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</w:tr>
      <w:tr w:rsidR="00065CA0" w:rsidRPr="00D95874" w:rsidTr="00065CA0">
        <w:trPr>
          <w:trHeight w:val="460"/>
        </w:trPr>
        <w:tc>
          <w:tcPr>
            <w:tcW w:w="3641" w:type="dxa"/>
          </w:tcPr>
          <w:p w:rsidR="00065CA0" w:rsidRPr="00D95874" w:rsidRDefault="00065CA0" w:rsidP="00065CA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874">
              <w:rPr>
                <w:rFonts w:ascii="Times New Roman" w:hAnsi="Times New Roman" w:cs="Times New Roman"/>
                <w:b/>
                <w:sz w:val="26"/>
                <w:szCs w:val="26"/>
              </w:rPr>
              <w:t>Форма реализации</w:t>
            </w:r>
          </w:p>
        </w:tc>
        <w:tc>
          <w:tcPr>
            <w:tcW w:w="5704" w:type="dxa"/>
          </w:tcPr>
          <w:p w:rsidR="00065CA0" w:rsidRPr="00D95874" w:rsidRDefault="0066179C" w:rsidP="00BE2FD0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87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8A700D" w:rsidRPr="00D95874">
              <w:rPr>
                <w:rFonts w:ascii="Times New Roman" w:hAnsi="Times New Roman" w:cs="Times New Roman"/>
                <w:sz w:val="26"/>
                <w:szCs w:val="26"/>
              </w:rPr>
              <w:t>чная</w:t>
            </w:r>
          </w:p>
        </w:tc>
      </w:tr>
      <w:tr w:rsidR="00065CA0" w:rsidRPr="00D95874" w:rsidTr="00065CA0">
        <w:trPr>
          <w:trHeight w:val="760"/>
        </w:trPr>
        <w:tc>
          <w:tcPr>
            <w:tcW w:w="3641" w:type="dxa"/>
          </w:tcPr>
          <w:p w:rsidR="00065CA0" w:rsidRPr="00D95874" w:rsidRDefault="00065CA0" w:rsidP="00065CA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874">
              <w:rPr>
                <w:rFonts w:ascii="Times New Roman" w:hAnsi="Times New Roman" w:cs="Times New Roman"/>
                <w:b/>
                <w:sz w:val="26"/>
                <w:szCs w:val="26"/>
              </w:rPr>
              <w:t>Целевая категория обучающихся</w:t>
            </w:r>
          </w:p>
        </w:tc>
        <w:tc>
          <w:tcPr>
            <w:tcW w:w="5704" w:type="dxa"/>
          </w:tcPr>
          <w:p w:rsidR="00065CA0" w:rsidRPr="00D95874" w:rsidRDefault="00217921" w:rsidP="00ED730D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Обучающиеся в возрасте 9-13 </w:t>
            </w:r>
            <w:r w:rsidR="00065CA0" w:rsidRPr="00D95874">
              <w:rPr>
                <w:rFonts w:ascii="Times New Roman" w:hAnsi="Times New Roman" w:cs="Times New Roman"/>
                <w:sz w:val="26"/>
                <w:szCs w:val="26"/>
              </w:rPr>
              <w:t>лет</w:t>
            </w:r>
          </w:p>
        </w:tc>
      </w:tr>
      <w:tr w:rsidR="00065CA0" w:rsidRPr="00D95874" w:rsidTr="00065CA0">
        <w:trPr>
          <w:trHeight w:val="841"/>
        </w:trPr>
        <w:tc>
          <w:tcPr>
            <w:tcW w:w="3641" w:type="dxa"/>
          </w:tcPr>
          <w:p w:rsidR="00065CA0" w:rsidRPr="00D95874" w:rsidRDefault="00065CA0" w:rsidP="00065CA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874">
              <w:rPr>
                <w:rFonts w:ascii="Times New Roman" w:hAnsi="Times New Roman" w:cs="Times New Roman"/>
                <w:b/>
                <w:sz w:val="26"/>
                <w:szCs w:val="26"/>
              </w:rPr>
              <w:t>Аннотация</w:t>
            </w:r>
            <w:r w:rsidR="00A14907" w:rsidRPr="00D958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программы</w:t>
            </w:r>
          </w:p>
        </w:tc>
        <w:tc>
          <w:tcPr>
            <w:tcW w:w="5704" w:type="dxa"/>
          </w:tcPr>
          <w:p w:rsidR="005414E2" w:rsidRPr="00D95874" w:rsidRDefault="005414E2" w:rsidP="00CF62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95874">
              <w:rPr>
                <w:rFonts w:ascii="Times New Roman" w:eastAsia="Times New Roman" w:hAnsi="Times New Roman" w:cs="Times New Roman"/>
                <w:color w:val="181818"/>
                <w:spacing w:val="2"/>
                <w:sz w:val="26"/>
                <w:szCs w:val="26"/>
                <w:lang w:eastAsia="ru-RU"/>
              </w:rPr>
              <w:t>Рабочая программа</w:t>
            </w:r>
            <w:r w:rsidRPr="00D9587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кружка  « Пионербол» общеобразовательных учреждений основывается на курсе «Физическая культура», что является составной частью «Федеральной  комплексной программы физического воспитания» под редакцией  доктора педагогич</w:t>
            </w:r>
            <w:r w:rsidR="00F9353A" w:rsidRPr="00D9587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еских наук В.И. Ляха и  канд. пе</w:t>
            </w:r>
            <w:r w:rsidRPr="00D9587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д.  наук А.А. </w:t>
            </w:r>
            <w:r w:rsidR="00F9353A" w:rsidRPr="00D9587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Зданевича.</w:t>
            </w:r>
            <w:r w:rsidRPr="00D95874">
              <w:rPr>
                <w:rFonts w:ascii="Times New Roman" w:eastAsia="Times New Roman" w:hAnsi="Times New Roman" w:cs="Times New Roman"/>
                <w:color w:val="181818"/>
                <w:spacing w:val="2"/>
                <w:sz w:val="26"/>
                <w:szCs w:val="26"/>
                <w:lang w:eastAsia="ru-RU"/>
              </w:rPr>
              <w:t xml:space="preserve">М.: Просвещение - 2008 в соответствии с федеральным компонентом государственного стандарта начального и общего образования, М.: «Дрофа»- 2004, </w:t>
            </w:r>
          </w:p>
          <w:p w:rsidR="005414E2" w:rsidRPr="00D95874" w:rsidRDefault="005414E2" w:rsidP="00CF6260">
            <w:pPr>
              <w:shd w:val="clear" w:color="auto" w:fill="FFFFFF"/>
              <w:spacing w:after="200" w:line="242" w:lineRule="atLeast"/>
              <w:ind w:right="5" w:firstLine="288"/>
              <w:jc w:val="both"/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</w:pPr>
            <w:r w:rsidRPr="00D95874">
              <w:rPr>
                <w:rFonts w:ascii="Times New Roman" w:eastAsia="Times New Roman" w:hAnsi="Times New Roman" w:cs="Times New Roman"/>
                <w:color w:val="000000"/>
                <w:spacing w:val="15"/>
                <w:sz w:val="26"/>
                <w:szCs w:val="26"/>
                <w:lang w:eastAsia="ru-RU"/>
              </w:rPr>
              <w:t>Кружковая работа по пионерболу </w:t>
            </w:r>
            <w:r w:rsidRPr="00D958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(по правилам волейбола) </w:t>
            </w:r>
            <w:r w:rsidRPr="00D95874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входит в образовательную область «</w:t>
            </w:r>
            <w:r w:rsidRPr="00D958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Физическая культура</w:t>
            </w:r>
            <w:r w:rsidRPr="00D95874">
              <w:rPr>
                <w:rFonts w:ascii="Times New Roman" w:eastAsia="Times New Roman" w:hAnsi="Times New Roman" w:cs="Times New Roman"/>
                <w:color w:val="000000"/>
                <w:spacing w:val="2"/>
                <w:sz w:val="26"/>
                <w:szCs w:val="26"/>
                <w:lang w:eastAsia="ru-RU"/>
              </w:rPr>
              <w:t>».</w:t>
            </w:r>
          </w:p>
          <w:p w:rsidR="00065CA0" w:rsidRPr="00D95874" w:rsidRDefault="005414E2" w:rsidP="00CF626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958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соответствии с федеральным компонентом Государственного стандарта начального и основного общего образования по физической культуре предметом обучения в начальной школе является двигательная деятельность с общеразвивающей направленностью. В процессе овладения этой деятельностью у школь</w:t>
            </w:r>
            <w:r w:rsidRPr="00D958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softHyphen/>
              <w:t>ников не только совершенствуются физические качества, но и активно развиваются сознание и мышление, творческие способности и самостоятельность. Учитывая эти особенности, предлагаемая программа по </w:t>
            </w:r>
            <w:r w:rsidRPr="00D95874">
              <w:rPr>
                <w:rFonts w:ascii="Times New Roman" w:eastAsia="Times New Roman" w:hAnsi="Times New Roman" w:cs="Times New Roman"/>
                <w:color w:val="181818"/>
                <w:spacing w:val="15"/>
                <w:sz w:val="26"/>
                <w:szCs w:val="26"/>
                <w:lang w:eastAsia="ru-RU"/>
              </w:rPr>
              <w:t>пионерболу </w:t>
            </w:r>
            <w:r w:rsidRPr="00D9587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(по правилам волейбола) </w:t>
            </w:r>
            <w:r w:rsidRPr="00D9587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учащихся начальной и основной школы предусматривает следующие образовательные цели и задачи.</w:t>
            </w:r>
          </w:p>
        </w:tc>
      </w:tr>
      <w:tr w:rsidR="00065CA0" w:rsidRPr="00D95874" w:rsidTr="00065CA0">
        <w:trPr>
          <w:trHeight w:val="3100"/>
        </w:trPr>
        <w:tc>
          <w:tcPr>
            <w:tcW w:w="3641" w:type="dxa"/>
          </w:tcPr>
          <w:p w:rsidR="00065CA0" w:rsidRPr="00D95874" w:rsidRDefault="00065CA0" w:rsidP="00065CA0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587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Планируемый результат реализации программы</w:t>
            </w:r>
          </w:p>
        </w:tc>
        <w:tc>
          <w:tcPr>
            <w:tcW w:w="5704" w:type="dxa"/>
          </w:tcPr>
          <w:p w:rsidR="00065CA0" w:rsidRPr="00D95874" w:rsidRDefault="00065CA0" w:rsidP="00C36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874">
              <w:rPr>
                <w:rFonts w:ascii="Times New Roman" w:hAnsi="Times New Roman" w:cs="Times New Roman"/>
                <w:sz w:val="26"/>
                <w:szCs w:val="26"/>
              </w:rPr>
              <w:t>По итогам обучающиеся получат:</w:t>
            </w:r>
          </w:p>
          <w:p w:rsidR="00065CA0" w:rsidRPr="00D95874" w:rsidRDefault="003C3A52" w:rsidP="00C36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5874">
              <w:rPr>
                <w:rFonts w:ascii="Times New Roman" w:hAnsi="Times New Roman" w:cs="Times New Roman"/>
                <w:sz w:val="26"/>
                <w:szCs w:val="26"/>
              </w:rPr>
              <w:t>Личностные</w:t>
            </w:r>
            <w:r w:rsidR="00D859A2" w:rsidRPr="00D95874">
              <w:rPr>
                <w:rFonts w:ascii="Times New Roman" w:hAnsi="Times New Roman" w:cs="Times New Roman"/>
                <w:sz w:val="26"/>
                <w:szCs w:val="26"/>
              </w:rPr>
              <w:t xml:space="preserve"> результаты</w:t>
            </w:r>
          </w:p>
          <w:p w:rsidR="00D859A2" w:rsidRPr="00D95874" w:rsidRDefault="00D859A2" w:rsidP="00C364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9587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Отражаются в индивидуальных качественных свойствах обучающихся, которые приобретаются в процессе освоения программы. Эти качественные свойства проявляются, прежде всего, в положительном отношении обучающихся к занятиям, накоплении необходимых знаний, а также в умении использовать занятия настольным теннисом для удовлетворения индивидуальных интересов и потребностей, достижения личностно значимых результатов в физическом совершенстве. При занятиях настольным теннисом стимулируется работа сердечно-сосудистой системы, развивается выносливость, скоростно-силовые и скоростные способности, укрепляются крупные мышц рук, плеч, ног. </w:t>
            </w:r>
            <w:r w:rsidR="005414E2" w:rsidRPr="00D9587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Пионербол </w:t>
            </w:r>
            <w:r w:rsidRPr="00D9587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развивает такие жизненно важные качества как реакция на движущийся объект, реакция антиципации (предугадывания), быстрота мышления и принятия решений в неожиданно меняющихся игровых условиях, концентрация внимания и распределение внимания, что существенно сказывается на умственной деятельности и процессе обучения. Происходит общее укрепление и оздоровление организма. Обучающиеся учатся понимать собственное тело, управлять им, что помогает избежать травмоопасных ситуаций на переменах и при всех видах физической активности. Соревновательный элемент в настольном теннисе способствует развитию личности ребенка, в частности качеств лидера, воспитывает целеустремленность и бойцовские качества. Настольный теннис позволяет выразить себя как индивидуально, так и как игрока команды. Способствует развитию уверенности в себе, умению ставить и решать двигательные задачи. Через усвоение теннисного этикета служит прекрасным средством коммуникативного общения, развивает навыки сотрудничества и взаимопонимания.</w:t>
            </w:r>
          </w:p>
          <w:p w:rsidR="00D859A2" w:rsidRPr="00D95874" w:rsidRDefault="00D859A2" w:rsidP="00C364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9587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Метапредметные</w:t>
            </w:r>
          </w:p>
          <w:p w:rsidR="00D859A2" w:rsidRPr="00D95874" w:rsidRDefault="00D859A2" w:rsidP="00C364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9587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     Характеризуют уровень сформированности качественных универсальных способностей обучающихся, проявляющихся в активном </w:t>
            </w:r>
            <w:r w:rsidRPr="00D9587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lastRenderedPageBreak/>
              <w:t>применении знаний и умений в познавательной и предметно-практической деятельности.</w:t>
            </w:r>
          </w:p>
          <w:p w:rsidR="00D859A2" w:rsidRPr="00D95874" w:rsidRDefault="00D859A2" w:rsidP="00C364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9587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    - владение широким арсеналом двигательных действий и физических упражнений на базе овладения упражнений с мячом и ракеткой, активное использование настольного тенниса в самостоятельно организуемой спортивно-оздоровительной и физкультурно-оздоровительной деятельности;</w:t>
            </w:r>
          </w:p>
          <w:p w:rsidR="00D859A2" w:rsidRPr="00D95874" w:rsidRDefault="00D859A2" w:rsidP="00C364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9587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    - владение способами наблюдения за показателями индивидуального здоровья, физического развития, использование этих показателей в организации и проведении самостоятельных форм занятий по настольному теннису.</w:t>
            </w:r>
          </w:p>
          <w:p w:rsidR="00D859A2" w:rsidRPr="00D95874" w:rsidRDefault="00D859A2" w:rsidP="00C364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9587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Предметные</w:t>
            </w:r>
          </w:p>
          <w:p w:rsidR="00D859A2" w:rsidRPr="00D95874" w:rsidRDefault="00D859A2" w:rsidP="00C364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9587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    Характеризуют опыт обучающихся в творческой двигательной деятельности, которые приобретаются и закрепляются в процессе освоения учебного предмета. Приобретаемый опыт проявляется в освоении двигательных умений и навыков, умениях их применять при решении практических задач, связанных с организацией и проведением самостоятельных занятий по настольному теннису.</w:t>
            </w:r>
          </w:p>
          <w:p w:rsidR="00D859A2" w:rsidRPr="00D95874" w:rsidRDefault="00D859A2" w:rsidP="00C364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9587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В области познавательной культуры:</w:t>
            </w:r>
          </w:p>
          <w:p w:rsidR="00D859A2" w:rsidRPr="00D95874" w:rsidRDefault="00D859A2" w:rsidP="00C364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9587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    - владение знаниями об особенностях индивидуального здоровья и о функциональных возможностях организма, способах профилактики заболеваний средствами физической культуры, в частности настольного тенниса;</w:t>
            </w:r>
          </w:p>
          <w:p w:rsidR="00D859A2" w:rsidRPr="00D95874" w:rsidRDefault="00D859A2" w:rsidP="00C364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9587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В области нравственной культуры:</w:t>
            </w:r>
          </w:p>
          <w:p w:rsidR="00D859A2" w:rsidRPr="00D95874" w:rsidRDefault="00D859A2" w:rsidP="00C364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9587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    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 в настольном теннисе;</w:t>
            </w:r>
          </w:p>
          <w:p w:rsidR="00D859A2" w:rsidRPr="00D95874" w:rsidRDefault="00D859A2" w:rsidP="00C364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9587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    -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окружающим, самообладанием при проигрыше и выигрыше.</w:t>
            </w:r>
          </w:p>
          <w:p w:rsidR="00D859A2" w:rsidRPr="00D95874" w:rsidRDefault="00D859A2" w:rsidP="00C364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9587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В области трудовой культуры:</w:t>
            </w:r>
          </w:p>
          <w:p w:rsidR="00D859A2" w:rsidRPr="00D95874" w:rsidRDefault="00D859A2" w:rsidP="00C364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9587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 xml:space="preserve">     - умение содержать в порядке спортивный инвентарь и оборудование, спортивную одежду, </w:t>
            </w:r>
            <w:r w:rsidRPr="00D9587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lastRenderedPageBreak/>
              <w:t>осуществлять их подготовку к занятиям и спортивным соревнованиям.</w:t>
            </w:r>
          </w:p>
          <w:p w:rsidR="00D859A2" w:rsidRPr="00D95874" w:rsidRDefault="00D859A2" w:rsidP="00C364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9587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В области эстетической культуры:</w:t>
            </w:r>
          </w:p>
          <w:p w:rsidR="00D859A2" w:rsidRPr="00D95874" w:rsidRDefault="00D859A2" w:rsidP="00C364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9587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    - умение длительно сохранять правильную осанку при разнообразных формах движения и передвижений;</w:t>
            </w:r>
          </w:p>
          <w:p w:rsidR="00D859A2" w:rsidRPr="00D95874" w:rsidRDefault="00D859A2" w:rsidP="00C364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9587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    - умение передвигаться и выполнять сложно координационные движения красиво легко и непринужденно.</w:t>
            </w:r>
          </w:p>
          <w:p w:rsidR="00D859A2" w:rsidRPr="00D95874" w:rsidRDefault="00D859A2" w:rsidP="00C364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9587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В области коммуникативной культуры:</w:t>
            </w:r>
          </w:p>
          <w:p w:rsidR="00D859A2" w:rsidRPr="00D95874" w:rsidRDefault="00D859A2" w:rsidP="00C364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9587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-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      </w:r>
          </w:p>
          <w:p w:rsidR="00D859A2" w:rsidRPr="00D95874" w:rsidRDefault="00D859A2" w:rsidP="00C364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9587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В области физической культуры:</w:t>
            </w:r>
          </w:p>
          <w:p w:rsidR="00D859A2" w:rsidRPr="00D95874" w:rsidRDefault="00D859A2" w:rsidP="00C364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9587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    - владение навыками выполнения жизненно важных двигательных умений (ходьба, бег, прыжки, и др.) различными способами, в различных изменяющихся внешних условиях;</w:t>
            </w:r>
          </w:p>
          <w:p w:rsidR="00D859A2" w:rsidRPr="00D95874" w:rsidRDefault="00D859A2" w:rsidP="00C364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9587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    - владение навыками выполнения разнообразных физических упражнений, технических действий в настольном теннисе, а также применения их в игровой и соревновательной деятельности;</w:t>
            </w:r>
          </w:p>
          <w:p w:rsidR="00D859A2" w:rsidRPr="00D95874" w:rsidRDefault="00D859A2" w:rsidP="00C3640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</w:pPr>
            <w:r w:rsidRPr="00D95874"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  <w:lang w:eastAsia="ru-RU"/>
              </w:rPr>
              <w:t>     - умение максимально проявлять физические способности при выполнении тестовых заданий по настольному теннису.</w:t>
            </w:r>
          </w:p>
          <w:p w:rsidR="00D859A2" w:rsidRPr="00D95874" w:rsidRDefault="00D859A2" w:rsidP="00C364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C3A52" w:rsidRPr="002B1204" w:rsidRDefault="003C3A52" w:rsidP="003C3A52">
      <w:pPr>
        <w:pStyle w:val="a4"/>
        <w:jc w:val="center"/>
        <w:rPr>
          <w:b/>
          <w:sz w:val="26"/>
          <w:szCs w:val="26"/>
        </w:rPr>
      </w:pPr>
      <w:r w:rsidRPr="002B1204">
        <w:rPr>
          <w:b/>
          <w:sz w:val="26"/>
          <w:szCs w:val="26"/>
        </w:rPr>
        <w:lastRenderedPageBreak/>
        <w:t>Пояснительная записка</w:t>
      </w:r>
    </w:p>
    <w:p w:rsidR="003C3A52" w:rsidRPr="002B1204" w:rsidRDefault="003C3A52" w:rsidP="003C3A52">
      <w:pPr>
        <w:pStyle w:val="af6"/>
        <w:ind w:firstLine="360"/>
        <w:jc w:val="both"/>
        <w:rPr>
          <w:b w:val="0"/>
          <w:sz w:val="26"/>
          <w:szCs w:val="26"/>
        </w:rPr>
      </w:pPr>
      <w:r w:rsidRPr="002B1204">
        <w:rPr>
          <w:b w:val="0"/>
          <w:sz w:val="26"/>
          <w:szCs w:val="26"/>
        </w:rPr>
        <w:t xml:space="preserve">Авторская  программа по настольному теннису  разработана для учащихся  </w:t>
      </w:r>
      <w:r w:rsidRPr="002B1204">
        <w:rPr>
          <w:b w:val="0"/>
          <w:bCs w:val="0"/>
          <w:sz w:val="26"/>
          <w:szCs w:val="26"/>
        </w:rPr>
        <w:t>4</w:t>
      </w:r>
      <w:r w:rsidR="00C36407">
        <w:rPr>
          <w:b w:val="0"/>
          <w:bCs w:val="0"/>
          <w:sz w:val="26"/>
          <w:szCs w:val="26"/>
        </w:rPr>
        <w:t>-</w:t>
      </w:r>
      <w:r w:rsidRPr="002B1204">
        <w:rPr>
          <w:b w:val="0"/>
          <w:bCs w:val="0"/>
          <w:sz w:val="26"/>
          <w:szCs w:val="26"/>
        </w:rPr>
        <w:t>10</w:t>
      </w:r>
      <w:r w:rsidRPr="002B1204">
        <w:rPr>
          <w:b w:val="0"/>
          <w:sz w:val="26"/>
          <w:szCs w:val="26"/>
        </w:rPr>
        <w:t xml:space="preserve">  классов  на основе нормативных документов Министерства образования и науки Российской Федерации, в том числе новым Федеральным государственным образовательным стандартом общего образования и действующих образовательных программ по физической культуре для общеобразовательных учреждений.    </w:t>
      </w:r>
    </w:p>
    <w:p w:rsidR="003C3A52" w:rsidRPr="002B1204" w:rsidRDefault="003C3A52" w:rsidP="003C3A52">
      <w:pPr>
        <w:pStyle w:val="af6"/>
        <w:ind w:firstLine="709"/>
        <w:jc w:val="both"/>
        <w:rPr>
          <w:sz w:val="26"/>
          <w:szCs w:val="26"/>
        </w:rPr>
      </w:pPr>
    </w:p>
    <w:p w:rsidR="003C3A52" w:rsidRPr="002B1204" w:rsidRDefault="003C3A52" w:rsidP="00F9353A">
      <w:pPr>
        <w:pStyle w:val="af6"/>
        <w:ind w:firstLine="709"/>
        <w:jc w:val="both"/>
        <w:rPr>
          <w:sz w:val="26"/>
          <w:szCs w:val="26"/>
        </w:rPr>
      </w:pPr>
      <w:r w:rsidRPr="002B1204">
        <w:rPr>
          <w:sz w:val="26"/>
          <w:szCs w:val="26"/>
        </w:rPr>
        <w:t>Общая характеристика учебного предмета</w:t>
      </w:r>
    </w:p>
    <w:p w:rsidR="003C3A52" w:rsidRPr="002B1204" w:rsidRDefault="005414E2" w:rsidP="00F9353A">
      <w:pPr>
        <w:shd w:val="clear" w:color="auto" w:fill="FFFFFF"/>
        <w:ind w:left="34" w:firstLine="326"/>
        <w:jc w:val="both"/>
        <w:rPr>
          <w:rFonts w:ascii="Times New Roman" w:hAnsi="Times New Roman" w:cs="Times New Roman"/>
          <w:sz w:val="26"/>
          <w:szCs w:val="26"/>
        </w:rPr>
      </w:pPr>
      <w:r w:rsidRPr="002B1204">
        <w:rPr>
          <w:rFonts w:ascii="Times New Roman" w:hAnsi="Times New Roman" w:cs="Times New Roman"/>
          <w:sz w:val="26"/>
          <w:szCs w:val="26"/>
        </w:rPr>
        <w:t>Пионербол</w:t>
      </w:r>
      <w:r w:rsidR="003C3A52" w:rsidRPr="002B1204">
        <w:rPr>
          <w:rFonts w:ascii="Times New Roman" w:hAnsi="Times New Roman" w:cs="Times New Roman"/>
          <w:sz w:val="26"/>
          <w:szCs w:val="26"/>
        </w:rPr>
        <w:t xml:space="preserve"> в нашей стране завоевал популярность, как и во всём мире, и особенно среди детей, подростков и юношей. Наличие постоянной борьбы, которая ведётся с помощью естественных движений, сопровождающихся волевыми усилиями, оказывает самое разностороннее воздействие на психическую, физиологическую и двигательную функции человека</w:t>
      </w:r>
      <w:r w:rsidR="003C3A52" w:rsidRPr="007B073B">
        <w:rPr>
          <w:rFonts w:ascii="Times New Roman" w:hAnsi="Times New Roman" w:cs="Times New Roman"/>
          <w:sz w:val="28"/>
          <w:szCs w:val="28"/>
        </w:rPr>
        <w:t xml:space="preserve">. </w:t>
      </w:r>
      <w:r w:rsidR="003C3A52" w:rsidRPr="002B1204">
        <w:rPr>
          <w:rFonts w:ascii="Times New Roman" w:hAnsi="Times New Roman" w:cs="Times New Roman"/>
          <w:sz w:val="26"/>
          <w:szCs w:val="26"/>
        </w:rPr>
        <w:t xml:space="preserve">Выполняя большое количество разнообразных движений в различном темпе, направлениях, с </w:t>
      </w:r>
      <w:r w:rsidR="003C3A52" w:rsidRPr="002B1204">
        <w:rPr>
          <w:rFonts w:ascii="Times New Roman" w:hAnsi="Times New Roman" w:cs="Times New Roman"/>
          <w:sz w:val="26"/>
          <w:szCs w:val="26"/>
        </w:rPr>
        <w:lastRenderedPageBreak/>
        <w:t>различным напряжением, человек получает благотворное воздействие на внутренние органы и системы организма.</w:t>
      </w:r>
    </w:p>
    <w:p w:rsidR="003C3A52" w:rsidRPr="002B1204" w:rsidRDefault="003C3A52" w:rsidP="00F9353A">
      <w:pPr>
        <w:shd w:val="clear" w:color="auto" w:fill="FFFFFF"/>
        <w:ind w:left="34"/>
        <w:jc w:val="both"/>
        <w:rPr>
          <w:rFonts w:ascii="Times New Roman" w:hAnsi="Times New Roman" w:cs="Times New Roman"/>
          <w:sz w:val="26"/>
          <w:szCs w:val="26"/>
        </w:rPr>
      </w:pPr>
      <w:r w:rsidRPr="002B1204">
        <w:rPr>
          <w:rFonts w:ascii="Times New Roman" w:hAnsi="Times New Roman" w:cs="Times New Roman"/>
          <w:sz w:val="26"/>
          <w:szCs w:val="26"/>
        </w:rPr>
        <w:t xml:space="preserve">      Постоянное изменение обстановки в процессе игры обусловливает высо</w:t>
      </w:r>
      <w:r w:rsidRPr="002B1204">
        <w:rPr>
          <w:rFonts w:ascii="Times New Roman" w:hAnsi="Times New Roman" w:cs="Times New Roman"/>
          <w:sz w:val="26"/>
          <w:szCs w:val="26"/>
        </w:rPr>
        <w:softHyphen/>
        <w:t>кую анализаторную деятельность человека и необходимость выбора реше</w:t>
      </w:r>
      <w:r w:rsidRPr="002B1204">
        <w:rPr>
          <w:rFonts w:ascii="Times New Roman" w:hAnsi="Times New Roman" w:cs="Times New Roman"/>
          <w:sz w:val="26"/>
          <w:szCs w:val="26"/>
        </w:rPr>
        <w:softHyphen/>
        <w:t>ния. К сознанию постоянно предъявляются высокие требования. В процессе игры человек получает высокую эмоциональную нагрузку и испытывает большую радость и удовлетворение.</w:t>
      </w:r>
    </w:p>
    <w:p w:rsidR="00676D00" w:rsidRPr="002B1204" w:rsidRDefault="005414E2" w:rsidP="002B1204">
      <w:pPr>
        <w:shd w:val="clear" w:color="auto" w:fill="FFFFFF"/>
        <w:ind w:left="34"/>
        <w:jc w:val="both"/>
        <w:rPr>
          <w:rFonts w:ascii="Times New Roman" w:hAnsi="Times New Roman" w:cs="Times New Roman"/>
          <w:sz w:val="26"/>
          <w:szCs w:val="26"/>
        </w:rPr>
      </w:pPr>
      <w:r w:rsidRPr="002B1204">
        <w:rPr>
          <w:rFonts w:ascii="Times New Roman" w:hAnsi="Times New Roman" w:cs="Times New Roman"/>
          <w:sz w:val="26"/>
          <w:szCs w:val="26"/>
        </w:rPr>
        <w:t>Занятия пионерболом</w:t>
      </w:r>
      <w:r w:rsidR="003C3A52" w:rsidRPr="002B1204">
        <w:rPr>
          <w:rFonts w:ascii="Times New Roman" w:hAnsi="Times New Roman" w:cs="Times New Roman"/>
          <w:sz w:val="26"/>
          <w:szCs w:val="26"/>
        </w:rPr>
        <w:t xml:space="preserve"> помогают учащимся  повысить уровень своего физического развития и укрепить здоровье.</w:t>
      </w:r>
    </w:p>
    <w:p w:rsidR="00676D00" w:rsidRPr="002B1204" w:rsidRDefault="00676D00" w:rsidP="00F93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B1204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u w:val="single"/>
          <w:lang w:eastAsia="ru-RU"/>
        </w:rPr>
        <w:t>Цели </w:t>
      </w:r>
      <w:r w:rsidRPr="002B1204">
        <w:rPr>
          <w:rFonts w:ascii="Times New Roman" w:eastAsia="Times New Roman" w:hAnsi="Times New Roman" w:cs="Times New Roman"/>
          <w:color w:val="181818"/>
          <w:sz w:val="26"/>
          <w:szCs w:val="26"/>
          <w:u w:val="single"/>
          <w:lang w:eastAsia="ru-RU"/>
        </w:rPr>
        <w:t>программы по </w:t>
      </w:r>
      <w:r w:rsidRPr="002B1204">
        <w:rPr>
          <w:rFonts w:ascii="Times New Roman" w:eastAsia="Times New Roman" w:hAnsi="Times New Roman" w:cs="Times New Roman"/>
          <w:color w:val="181818"/>
          <w:spacing w:val="15"/>
          <w:sz w:val="26"/>
          <w:szCs w:val="26"/>
          <w:u w:val="single"/>
          <w:lang w:eastAsia="ru-RU"/>
        </w:rPr>
        <w:t>пионерболу </w:t>
      </w:r>
      <w:r w:rsidRPr="002B1204">
        <w:rPr>
          <w:rFonts w:ascii="Times New Roman" w:eastAsia="Times New Roman" w:hAnsi="Times New Roman" w:cs="Times New Roman"/>
          <w:color w:val="181818"/>
          <w:sz w:val="26"/>
          <w:szCs w:val="26"/>
          <w:u w:val="single"/>
          <w:lang w:eastAsia="ru-RU"/>
        </w:rPr>
        <w:t>(по правилам волейбола) направлены:</w:t>
      </w:r>
    </w:p>
    <w:p w:rsidR="00676D00" w:rsidRPr="002B1204" w:rsidRDefault="00676D00" w:rsidP="00F93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B12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</w:t>
      </w:r>
    </w:p>
    <w:p w:rsidR="00676D00" w:rsidRPr="002B1204" w:rsidRDefault="00676D00" w:rsidP="00F9353A">
      <w:pPr>
        <w:shd w:val="clear" w:color="auto" w:fill="FFFFFF"/>
        <w:spacing w:after="0" w:line="242" w:lineRule="atLeast"/>
        <w:ind w:left="571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B12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Ø на укрепление здоровья учащихся, улучшение осанки, профилактику плоскостопия, содействие гармоническому развитию, выработку устойчивости, приспособленности организма к неблагоприятным условиям внешней среды;</w:t>
      </w:r>
    </w:p>
    <w:p w:rsidR="00676D00" w:rsidRPr="002B1204" w:rsidRDefault="00676D00" w:rsidP="00F9353A">
      <w:pPr>
        <w:shd w:val="clear" w:color="auto" w:fill="FFFFFF"/>
        <w:spacing w:after="0" w:line="242" w:lineRule="atLeast"/>
        <w:ind w:left="571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B12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Ø овладение школой движений;</w:t>
      </w:r>
    </w:p>
    <w:p w:rsidR="00676D00" w:rsidRPr="002B1204" w:rsidRDefault="00676D00" w:rsidP="00F9353A">
      <w:pPr>
        <w:shd w:val="clear" w:color="auto" w:fill="FFFFFF"/>
        <w:spacing w:after="0" w:line="242" w:lineRule="atLeast"/>
        <w:ind w:left="571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B12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Ø  развитие координационных и кондиционных способностей;</w:t>
      </w:r>
    </w:p>
    <w:p w:rsidR="00676D00" w:rsidRPr="002B1204" w:rsidRDefault="00676D00" w:rsidP="00F9353A">
      <w:pPr>
        <w:shd w:val="clear" w:color="auto" w:fill="FFFFFF"/>
        <w:spacing w:after="0" w:line="242" w:lineRule="atLeast"/>
        <w:ind w:left="571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B12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Ø формирование знаний о личной гигиене, режиме дня, влиянии физических упражнений на состояние здоровья, работоспособности и развитие двигательных способностей;</w:t>
      </w:r>
    </w:p>
    <w:p w:rsidR="00676D00" w:rsidRPr="002B1204" w:rsidRDefault="00676D00" w:rsidP="00F9353A">
      <w:pPr>
        <w:shd w:val="clear" w:color="auto" w:fill="FFFFFF"/>
        <w:spacing w:after="0" w:line="242" w:lineRule="atLeast"/>
        <w:ind w:left="571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B12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Ø выработку представлений об основных видах спорта;</w:t>
      </w:r>
    </w:p>
    <w:p w:rsidR="00676D00" w:rsidRPr="002B1204" w:rsidRDefault="00676D00" w:rsidP="00F9353A">
      <w:pPr>
        <w:shd w:val="clear" w:color="auto" w:fill="FFFFFF"/>
        <w:spacing w:after="0" w:line="242" w:lineRule="atLeast"/>
        <w:ind w:left="571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B12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Ø приобщение к самостоятельным занятиям физическими упражнениями, подвижными играми;</w:t>
      </w:r>
    </w:p>
    <w:p w:rsidR="00676D00" w:rsidRPr="002B1204" w:rsidRDefault="00676D00" w:rsidP="00F9353A">
      <w:pPr>
        <w:shd w:val="clear" w:color="auto" w:fill="FFFFFF"/>
        <w:spacing w:after="0" w:line="242" w:lineRule="atLeast"/>
        <w:ind w:left="571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B12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Ø воспитание дисциплинированности, доброжелательного отношения к одноклассникам, умения взаимодействовать с ними в процессе общения, занятий.</w:t>
      </w:r>
    </w:p>
    <w:p w:rsidR="00676D00" w:rsidRPr="002B1204" w:rsidRDefault="00676D00" w:rsidP="00F93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B1204">
        <w:rPr>
          <w:rFonts w:ascii="Times New Roman" w:eastAsia="Times New Roman" w:hAnsi="Times New Roman" w:cs="Times New Roman"/>
          <w:b/>
          <w:bCs/>
          <w:color w:val="181818"/>
          <w:sz w:val="26"/>
          <w:szCs w:val="26"/>
          <w:u w:val="single"/>
          <w:lang w:eastAsia="ru-RU"/>
        </w:rPr>
        <w:t>Задачи</w:t>
      </w:r>
      <w:r w:rsidRPr="002B1204">
        <w:rPr>
          <w:rFonts w:ascii="Times New Roman" w:eastAsia="Times New Roman" w:hAnsi="Times New Roman" w:cs="Times New Roman"/>
          <w:color w:val="181818"/>
          <w:sz w:val="26"/>
          <w:szCs w:val="26"/>
          <w:u w:val="single"/>
          <w:lang w:eastAsia="ru-RU"/>
        </w:rPr>
        <w:t> программы по </w:t>
      </w:r>
      <w:r w:rsidRPr="002B1204">
        <w:rPr>
          <w:rFonts w:ascii="Times New Roman" w:eastAsia="Times New Roman" w:hAnsi="Times New Roman" w:cs="Times New Roman"/>
          <w:color w:val="181818"/>
          <w:spacing w:val="15"/>
          <w:sz w:val="26"/>
          <w:szCs w:val="26"/>
          <w:u w:val="single"/>
          <w:lang w:eastAsia="ru-RU"/>
        </w:rPr>
        <w:t>пионерболу </w:t>
      </w:r>
      <w:r w:rsidRPr="002B1204">
        <w:rPr>
          <w:rFonts w:ascii="Times New Roman" w:eastAsia="Times New Roman" w:hAnsi="Times New Roman" w:cs="Times New Roman"/>
          <w:color w:val="181818"/>
          <w:sz w:val="26"/>
          <w:szCs w:val="26"/>
          <w:u w:val="single"/>
          <w:lang w:eastAsia="ru-RU"/>
        </w:rPr>
        <w:t>(по правилам волейбола) направлены:</w:t>
      </w:r>
    </w:p>
    <w:p w:rsidR="00676D00" w:rsidRPr="002B1204" w:rsidRDefault="00676D00" w:rsidP="00F9353A">
      <w:pPr>
        <w:numPr>
          <w:ilvl w:val="0"/>
          <w:numId w:val="28"/>
        </w:numPr>
        <w:shd w:val="clear" w:color="auto" w:fill="FFFFFF"/>
        <w:spacing w:after="0" w:line="242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B12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приобретение учащимися общеобразовательных школ знаний о физической культуре, понимания её значения в жизнедеятельности человека;</w:t>
      </w:r>
    </w:p>
    <w:p w:rsidR="00676D00" w:rsidRPr="002B1204" w:rsidRDefault="00676D00" w:rsidP="00F9353A">
      <w:pPr>
        <w:numPr>
          <w:ilvl w:val="0"/>
          <w:numId w:val="28"/>
        </w:numPr>
        <w:shd w:val="clear" w:color="auto" w:fill="FFFFFF"/>
        <w:spacing w:after="0" w:line="242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B12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укрепление здоровья учащихся, содействие их правильному физическому развитию и повышению работоспособности;</w:t>
      </w:r>
    </w:p>
    <w:p w:rsidR="00676D00" w:rsidRPr="002B1204" w:rsidRDefault="00676D00" w:rsidP="00F9353A">
      <w:pPr>
        <w:numPr>
          <w:ilvl w:val="0"/>
          <w:numId w:val="28"/>
        </w:numPr>
        <w:shd w:val="clear" w:color="auto" w:fill="FFFFFF"/>
        <w:spacing w:after="0" w:line="242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B12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формирование средствами физической культуры нравственных качеств у детей;</w:t>
      </w:r>
    </w:p>
    <w:p w:rsidR="00676D00" w:rsidRPr="002B1204" w:rsidRDefault="00676D00" w:rsidP="00F9353A">
      <w:pPr>
        <w:numPr>
          <w:ilvl w:val="0"/>
          <w:numId w:val="28"/>
        </w:numPr>
        <w:shd w:val="clear" w:color="auto" w:fill="FFFFFF"/>
        <w:spacing w:after="0" w:line="242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B12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совершенствование у учащихся жизненно-важных умений и навыков, относящихся к физической культуре:</w:t>
      </w:r>
    </w:p>
    <w:p w:rsidR="00676D00" w:rsidRPr="002B1204" w:rsidRDefault="00676D00" w:rsidP="00F9353A">
      <w:pPr>
        <w:numPr>
          <w:ilvl w:val="0"/>
          <w:numId w:val="28"/>
        </w:numPr>
        <w:shd w:val="clear" w:color="auto" w:fill="FFFFFF"/>
        <w:spacing w:after="0" w:line="242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B12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развитие у учащихся основных физических качеств: ловкости, быстроты, гибкости, силы, выносливости;</w:t>
      </w:r>
    </w:p>
    <w:p w:rsidR="00676D00" w:rsidRPr="002B1204" w:rsidRDefault="00676D00" w:rsidP="00F9353A">
      <w:pPr>
        <w:numPr>
          <w:ilvl w:val="0"/>
          <w:numId w:val="28"/>
        </w:numPr>
        <w:shd w:val="clear" w:color="auto" w:fill="FFFFFF"/>
        <w:spacing w:after="0" w:line="242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B12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использование факторов отбора (критерии, методы, организацию) для дальнейшей спортивной ориентации в области футбола;</w:t>
      </w:r>
    </w:p>
    <w:p w:rsidR="00676D00" w:rsidRPr="002B1204" w:rsidRDefault="00676D00" w:rsidP="00F9353A">
      <w:pPr>
        <w:numPr>
          <w:ilvl w:val="0"/>
          <w:numId w:val="28"/>
        </w:numPr>
        <w:shd w:val="clear" w:color="auto" w:fill="FFFFFF"/>
        <w:spacing w:after="0" w:line="242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B12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освоение учащимися физических упражнений из видов спорта, включенных в учебную программу (гимнастика, легкая атлетика и др.), а также подвижных игр и технических действий игры в футбол;</w:t>
      </w:r>
    </w:p>
    <w:p w:rsidR="00676D00" w:rsidRPr="002B1204" w:rsidRDefault="00676D00" w:rsidP="00F9353A">
      <w:pPr>
        <w:numPr>
          <w:ilvl w:val="0"/>
          <w:numId w:val="28"/>
        </w:numPr>
        <w:shd w:val="clear" w:color="auto" w:fill="FFFFFF"/>
        <w:spacing w:after="0" w:line="242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B12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освоение учащимися простейших способов самоконтроля за физической нагрузкой;</w:t>
      </w:r>
    </w:p>
    <w:p w:rsidR="00B27D16" w:rsidRPr="002B1204" w:rsidRDefault="00676D00" w:rsidP="00F9353A">
      <w:pPr>
        <w:numPr>
          <w:ilvl w:val="0"/>
          <w:numId w:val="28"/>
        </w:numPr>
        <w:shd w:val="clear" w:color="auto" w:fill="FFFFFF"/>
        <w:spacing w:after="0" w:line="242" w:lineRule="atLeast"/>
        <w:ind w:left="0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B12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привитие учащимся потребностей в систематических занятиях физической культурой и спортом.</w:t>
      </w:r>
    </w:p>
    <w:p w:rsidR="003C3A52" w:rsidRPr="002B1204" w:rsidRDefault="003C3A52" w:rsidP="00F9353A">
      <w:pPr>
        <w:pStyle w:val="af6"/>
        <w:ind w:firstLine="709"/>
        <w:jc w:val="both"/>
        <w:rPr>
          <w:sz w:val="26"/>
          <w:szCs w:val="26"/>
        </w:rPr>
      </w:pPr>
    </w:p>
    <w:p w:rsidR="00676D00" w:rsidRPr="002B1204" w:rsidRDefault="008A700D" w:rsidP="00F93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B12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Новизна программы</w:t>
      </w:r>
      <w:r w:rsidR="00D966E3" w:rsidRPr="002B12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</w:t>
      </w:r>
      <w:r w:rsidR="00676D00" w:rsidRPr="002B12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Пионербол (по правилам волейбола) - мощное средство агитации и пропаганды физической культуры и спорта в средней школе. Игровая и тренировочная деятельность оказывает комплексное и разностороннее воздействие на организм занимающихся. Пионербол развивает основные физические качества - быстроту, ловкость, выносливость, силу, повышает функциональные возможности, формирует различные двигательные навыки и постепенно готовит детей к более сложной игре в волейбол.</w:t>
      </w:r>
    </w:p>
    <w:p w:rsidR="00676D00" w:rsidRPr="002B1204" w:rsidRDefault="00676D00" w:rsidP="00F93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B12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        Круглогодичные занятия пионерболом в самых различных климатический и метеорологических условиях способствует физической закалке, повышает сопротивляемость организма к заболеваниям и усиливают его адаптационные возможности. При этом воспитываются важные привычки к постоянному соблюдению бытового, трудового, учебного и спортивного режимов. Это во многом способствует формированию здорового образа жизни, достижению творческого долголетия.</w:t>
      </w:r>
    </w:p>
    <w:p w:rsidR="00676D00" w:rsidRPr="002B1204" w:rsidRDefault="00676D00" w:rsidP="00F935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B12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        Особенностью программы является то, что она, основываясь на курсе обучения игре в пионербол, раскрывает обязательный минимум учебного материала для такого рода программ. Курс обучения игре в пионербол и технические приемы, которые в ней задействуются, содержат в себе большие возможности не только для формирования двигательных навыков у детей и развития их физических способностей, но и также служат примером нравственного воспитания учащихся. Игра в пионербол развивает у школьников стремление к познанию, вырабатывает волю и характер, формирует чувство коллективизма, и способствует становлению личности. В рамках этой программы осуществляется проведение системного отбора учащихся, имеющих задатки и способности к дальнейшей спортивной ориентации и   профессиональной деятельности в области   пионербола. </w:t>
      </w:r>
    </w:p>
    <w:p w:rsidR="00676D00" w:rsidRPr="002B1204" w:rsidRDefault="00676D00" w:rsidP="002B1204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6"/>
          <w:szCs w:val="26"/>
        </w:rPr>
      </w:pPr>
    </w:p>
    <w:p w:rsidR="00065CA0" w:rsidRPr="002B1204" w:rsidRDefault="00065CA0" w:rsidP="00F935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B1204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Функции программы </w:t>
      </w:r>
    </w:p>
    <w:p w:rsidR="00065CA0" w:rsidRPr="002B1204" w:rsidRDefault="00065CA0" w:rsidP="00F935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B1204">
        <w:rPr>
          <w:rFonts w:ascii="Times New Roman" w:hAnsi="Times New Roman" w:cs="Times New Roman"/>
          <w:b/>
          <w:bCs/>
          <w:sz w:val="26"/>
          <w:szCs w:val="26"/>
        </w:rPr>
        <w:t>Компенсаторная</w:t>
      </w:r>
      <w:r w:rsidRPr="002B1204">
        <w:rPr>
          <w:rFonts w:ascii="Times New Roman" w:hAnsi="Times New Roman" w:cs="Times New Roman"/>
          <w:sz w:val="26"/>
          <w:szCs w:val="26"/>
        </w:rPr>
        <w:t xml:space="preserve"> функция программы реализуется посредством </w:t>
      </w:r>
      <w:r w:rsidRPr="002B1204">
        <w:rPr>
          <w:rFonts w:ascii="Times New Roman" w:hAnsi="Times New Roman" w:cs="Times New Roman"/>
          <w:i/>
          <w:sz w:val="26"/>
          <w:szCs w:val="26"/>
        </w:rPr>
        <w:t>чередования различных видов деятельности обучающихся, характера нагрузок, темпов осуществления деятельности.</w:t>
      </w:r>
    </w:p>
    <w:p w:rsidR="00065CA0" w:rsidRPr="002B1204" w:rsidRDefault="00065CA0" w:rsidP="00F9353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B1204">
        <w:rPr>
          <w:rFonts w:ascii="Times New Roman" w:hAnsi="Times New Roman" w:cs="Times New Roman"/>
          <w:b/>
          <w:bCs/>
          <w:i/>
          <w:sz w:val="26"/>
          <w:szCs w:val="26"/>
        </w:rPr>
        <w:t>Социально–адаптивная</w:t>
      </w:r>
      <w:r w:rsidRPr="002B1204">
        <w:rPr>
          <w:rFonts w:ascii="Times New Roman" w:hAnsi="Times New Roman" w:cs="Times New Roman"/>
          <w:i/>
          <w:sz w:val="26"/>
          <w:szCs w:val="26"/>
        </w:rPr>
        <w:t xml:space="preserve"> функция программы состоит в том, что </w:t>
      </w:r>
      <w:r w:rsidR="007D759F" w:rsidRPr="002B1204">
        <w:rPr>
          <w:rFonts w:ascii="Times New Roman" w:hAnsi="Times New Roman" w:cs="Times New Roman"/>
          <w:i/>
          <w:sz w:val="26"/>
          <w:szCs w:val="26"/>
        </w:rPr>
        <w:t>каждый обучающийся</w:t>
      </w:r>
      <w:r w:rsidR="00B27D16" w:rsidRPr="002B1204">
        <w:rPr>
          <w:rFonts w:ascii="Times New Roman" w:hAnsi="Times New Roman" w:cs="Times New Roman"/>
          <w:i/>
          <w:sz w:val="26"/>
          <w:szCs w:val="26"/>
        </w:rPr>
        <w:t xml:space="preserve"> может </w:t>
      </w:r>
      <w:r w:rsidR="00B27D16" w:rsidRPr="002B1204">
        <w:rPr>
          <w:rFonts w:ascii="Arial" w:hAnsi="Arial" w:cs="Arial"/>
          <w:color w:val="000000"/>
          <w:sz w:val="26"/>
          <w:szCs w:val="26"/>
        </w:rPr>
        <w:t>развиваться и совершенствоваться психически и физически.</w:t>
      </w:r>
    </w:p>
    <w:p w:rsidR="007D759F" w:rsidRPr="002B1204" w:rsidRDefault="007D759F" w:rsidP="00F935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20B81" w:rsidRPr="002B1204" w:rsidRDefault="00065CA0" w:rsidP="00F93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1204">
        <w:rPr>
          <w:rFonts w:ascii="Times New Roman" w:hAnsi="Times New Roman" w:cs="Times New Roman"/>
          <w:b/>
          <w:sz w:val="26"/>
          <w:szCs w:val="26"/>
        </w:rPr>
        <w:t>Адресат программы.</w:t>
      </w:r>
      <w:r w:rsidRPr="002B1204">
        <w:rPr>
          <w:rFonts w:ascii="Times New Roman" w:hAnsi="Times New Roman" w:cs="Times New Roman"/>
          <w:sz w:val="26"/>
          <w:szCs w:val="26"/>
        </w:rPr>
        <w:t xml:space="preserve"> Программа предназначена для обучающихся в возрасте </w:t>
      </w:r>
      <w:r w:rsidR="00217921">
        <w:rPr>
          <w:rFonts w:ascii="Times New Roman" w:hAnsi="Times New Roman" w:cs="Times New Roman"/>
          <w:sz w:val="26"/>
          <w:szCs w:val="26"/>
        </w:rPr>
        <w:t xml:space="preserve">9 </w:t>
      </w:r>
      <w:r w:rsidR="00AA1E4D">
        <w:rPr>
          <w:rFonts w:ascii="Times New Roman" w:hAnsi="Times New Roman" w:cs="Times New Roman"/>
          <w:sz w:val="26"/>
          <w:szCs w:val="26"/>
        </w:rPr>
        <w:t>–</w:t>
      </w:r>
      <w:r w:rsidR="00217921">
        <w:rPr>
          <w:rFonts w:ascii="Times New Roman" w:hAnsi="Times New Roman" w:cs="Times New Roman"/>
          <w:sz w:val="26"/>
          <w:szCs w:val="26"/>
        </w:rPr>
        <w:t>13</w:t>
      </w:r>
      <w:r w:rsidR="00B27D16" w:rsidRPr="002B1204">
        <w:rPr>
          <w:rFonts w:ascii="Times New Roman" w:hAnsi="Times New Roman" w:cs="Times New Roman"/>
          <w:sz w:val="26"/>
          <w:szCs w:val="26"/>
        </w:rPr>
        <w:t xml:space="preserve"> </w:t>
      </w:r>
      <w:r w:rsidRPr="002B1204">
        <w:rPr>
          <w:rFonts w:ascii="Times New Roman" w:hAnsi="Times New Roman" w:cs="Times New Roman"/>
          <w:sz w:val="26"/>
          <w:szCs w:val="26"/>
        </w:rPr>
        <w:t xml:space="preserve">лет, без ограничений возможностей </w:t>
      </w:r>
      <w:r w:rsidR="007D759F" w:rsidRPr="002B1204">
        <w:rPr>
          <w:rFonts w:ascii="Times New Roman" w:hAnsi="Times New Roman" w:cs="Times New Roman"/>
          <w:sz w:val="26"/>
          <w:szCs w:val="26"/>
        </w:rPr>
        <w:t xml:space="preserve">здоровья, проявляющих интерес к </w:t>
      </w:r>
      <w:r w:rsidR="00B27D16" w:rsidRPr="002B1204">
        <w:rPr>
          <w:rFonts w:ascii="Times New Roman" w:hAnsi="Times New Roman" w:cs="Times New Roman"/>
          <w:sz w:val="26"/>
          <w:szCs w:val="26"/>
        </w:rPr>
        <w:t>спорту</w:t>
      </w:r>
      <w:r w:rsidR="007D759F" w:rsidRPr="002B1204">
        <w:rPr>
          <w:rFonts w:ascii="Times New Roman" w:hAnsi="Times New Roman" w:cs="Times New Roman"/>
          <w:sz w:val="26"/>
          <w:szCs w:val="26"/>
        </w:rPr>
        <w:t>.</w:t>
      </w:r>
    </w:p>
    <w:p w:rsidR="00065CA0" w:rsidRPr="002B1204" w:rsidRDefault="00065CA0" w:rsidP="00F935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1204">
        <w:rPr>
          <w:rFonts w:ascii="Times New Roman" w:hAnsi="Times New Roman" w:cs="Times New Roman"/>
          <w:b/>
          <w:sz w:val="26"/>
          <w:szCs w:val="26"/>
        </w:rPr>
        <w:t>Количество обучающихся в группе</w:t>
      </w:r>
      <w:r w:rsidR="00217921">
        <w:rPr>
          <w:rFonts w:ascii="Times New Roman" w:hAnsi="Times New Roman" w:cs="Times New Roman"/>
          <w:sz w:val="26"/>
          <w:szCs w:val="26"/>
        </w:rPr>
        <w:t xml:space="preserve"> – 25 </w:t>
      </w:r>
      <w:r w:rsidRPr="002B1204">
        <w:rPr>
          <w:rFonts w:ascii="Times New Roman" w:hAnsi="Times New Roman" w:cs="Times New Roman"/>
          <w:sz w:val="26"/>
          <w:szCs w:val="26"/>
        </w:rPr>
        <w:t xml:space="preserve">человек. </w:t>
      </w:r>
    </w:p>
    <w:p w:rsidR="007D759F" w:rsidRPr="002B1204" w:rsidRDefault="00FA1E94" w:rsidP="00F9353A">
      <w:pPr>
        <w:pStyle w:val="a4"/>
        <w:spacing w:after="0" w:afterAutospacing="0"/>
        <w:ind w:firstLine="708"/>
        <w:jc w:val="both"/>
        <w:rPr>
          <w:sz w:val="26"/>
          <w:szCs w:val="26"/>
        </w:rPr>
      </w:pPr>
      <w:r w:rsidRPr="002B1204">
        <w:rPr>
          <w:b/>
          <w:sz w:val="26"/>
          <w:szCs w:val="26"/>
        </w:rPr>
        <w:t>Форма обучения:</w:t>
      </w:r>
      <w:r w:rsidR="00B27D16" w:rsidRPr="002B1204">
        <w:rPr>
          <w:sz w:val="26"/>
          <w:szCs w:val="26"/>
        </w:rPr>
        <w:t>очная</w:t>
      </w:r>
    </w:p>
    <w:p w:rsidR="00FA1E94" w:rsidRPr="002B1204" w:rsidRDefault="00FA1E94" w:rsidP="00F9353A">
      <w:pPr>
        <w:pStyle w:val="a4"/>
        <w:spacing w:after="0" w:afterAutospacing="0"/>
        <w:ind w:firstLine="708"/>
        <w:jc w:val="both"/>
        <w:rPr>
          <w:sz w:val="26"/>
          <w:szCs w:val="26"/>
        </w:rPr>
      </w:pPr>
      <w:r w:rsidRPr="002B1204">
        <w:rPr>
          <w:b/>
          <w:sz w:val="26"/>
          <w:szCs w:val="26"/>
        </w:rPr>
        <w:t xml:space="preserve">Уровень программы: </w:t>
      </w:r>
      <w:r w:rsidR="00B27D16" w:rsidRPr="002B1204">
        <w:rPr>
          <w:sz w:val="26"/>
          <w:szCs w:val="26"/>
        </w:rPr>
        <w:t>Начальный</w:t>
      </w:r>
    </w:p>
    <w:p w:rsidR="00FA1E94" w:rsidRPr="002B1204" w:rsidRDefault="00FA1E94" w:rsidP="00F9353A">
      <w:pPr>
        <w:pStyle w:val="a4"/>
        <w:spacing w:after="0" w:afterAutospacing="0"/>
        <w:ind w:firstLine="708"/>
        <w:jc w:val="both"/>
        <w:rPr>
          <w:sz w:val="26"/>
          <w:szCs w:val="26"/>
        </w:rPr>
      </w:pPr>
      <w:r w:rsidRPr="002B1204">
        <w:rPr>
          <w:b/>
          <w:sz w:val="26"/>
          <w:szCs w:val="26"/>
        </w:rPr>
        <w:t>Форма реализации образовательной программы:</w:t>
      </w:r>
      <w:r w:rsidR="00B27D16" w:rsidRPr="002B1204">
        <w:rPr>
          <w:sz w:val="26"/>
          <w:szCs w:val="26"/>
        </w:rPr>
        <w:t>1 год</w:t>
      </w:r>
    </w:p>
    <w:p w:rsidR="00FA1E94" w:rsidRPr="002B1204" w:rsidRDefault="00FA1E94" w:rsidP="00F9353A">
      <w:pPr>
        <w:pStyle w:val="a4"/>
        <w:spacing w:after="0" w:afterAutospacing="0"/>
        <w:ind w:firstLine="708"/>
        <w:jc w:val="both"/>
        <w:rPr>
          <w:sz w:val="26"/>
          <w:szCs w:val="26"/>
        </w:rPr>
      </w:pPr>
      <w:r w:rsidRPr="002B1204">
        <w:rPr>
          <w:b/>
          <w:sz w:val="26"/>
          <w:szCs w:val="26"/>
        </w:rPr>
        <w:t>Организационная форма обучения:</w:t>
      </w:r>
      <w:r w:rsidR="007D759F" w:rsidRPr="002B1204">
        <w:rPr>
          <w:sz w:val="26"/>
          <w:szCs w:val="26"/>
        </w:rPr>
        <w:t xml:space="preserve"> групповая.</w:t>
      </w:r>
    </w:p>
    <w:p w:rsidR="00FA1E94" w:rsidRPr="001B7C92" w:rsidRDefault="00FA1E94" w:rsidP="001B7C92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1B7C92">
        <w:rPr>
          <w:rFonts w:ascii="Times New Roman" w:hAnsi="Times New Roman" w:cs="Times New Roman"/>
          <w:b/>
          <w:sz w:val="26"/>
          <w:szCs w:val="26"/>
        </w:rPr>
        <w:lastRenderedPageBreak/>
        <w:t>Режим занятий:</w:t>
      </w:r>
      <w:r w:rsidRPr="001B7C92">
        <w:rPr>
          <w:rFonts w:ascii="Times New Roman" w:hAnsi="Times New Roman" w:cs="Times New Roman"/>
          <w:sz w:val="26"/>
          <w:szCs w:val="26"/>
        </w:rPr>
        <w:t xml:space="preserve"> занятия с обучающимися проводятся 1 раз в неделю по </w:t>
      </w:r>
      <w:r w:rsidR="00676D00" w:rsidRPr="001B7C92">
        <w:rPr>
          <w:rFonts w:ascii="Times New Roman" w:hAnsi="Times New Roman" w:cs="Times New Roman"/>
          <w:sz w:val="26"/>
          <w:szCs w:val="26"/>
        </w:rPr>
        <w:t>2 часа</w:t>
      </w:r>
      <w:r w:rsidR="007D759F" w:rsidRPr="001B7C92">
        <w:rPr>
          <w:rFonts w:ascii="Times New Roman" w:hAnsi="Times New Roman" w:cs="Times New Roman"/>
          <w:sz w:val="26"/>
          <w:szCs w:val="26"/>
        </w:rPr>
        <w:t>.</w:t>
      </w:r>
    </w:p>
    <w:p w:rsidR="00065CA0" w:rsidRPr="001B7C92" w:rsidRDefault="00065CA0" w:rsidP="001B7C92">
      <w:pPr>
        <w:rPr>
          <w:rFonts w:ascii="Times New Roman" w:hAnsi="Times New Roman" w:cs="Times New Roman"/>
          <w:sz w:val="26"/>
          <w:szCs w:val="26"/>
        </w:rPr>
      </w:pPr>
      <w:r w:rsidRPr="001B7C92">
        <w:rPr>
          <w:rFonts w:ascii="Times New Roman" w:hAnsi="Times New Roman" w:cs="Times New Roman"/>
          <w:sz w:val="26"/>
          <w:szCs w:val="26"/>
        </w:rPr>
        <w:t>При организации учебных занятий используются следующие </w:t>
      </w:r>
      <w:r w:rsidRPr="001B7C92">
        <w:rPr>
          <w:rFonts w:ascii="Times New Roman" w:hAnsi="Times New Roman" w:cs="Times New Roman"/>
          <w:b/>
          <w:bCs/>
          <w:sz w:val="26"/>
          <w:szCs w:val="26"/>
        </w:rPr>
        <w:t>методы обучения</w:t>
      </w:r>
      <w:r w:rsidRPr="001B7C92">
        <w:rPr>
          <w:rFonts w:ascii="Times New Roman" w:hAnsi="Times New Roman" w:cs="Times New Roman"/>
          <w:sz w:val="26"/>
          <w:szCs w:val="26"/>
        </w:rPr>
        <w:t>: </w:t>
      </w:r>
    </w:p>
    <w:p w:rsidR="00065CA0" w:rsidRPr="002B1204" w:rsidRDefault="00065CA0" w:rsidP="00F9353A">
      <w:pPr>
        <w:pStyle w:val="a4"/>
        <w:spacing w:before="0" w:beforeAutospacing="0" w:after="0" w:afterAutospacing="0"/>
        <w:ind w:firstLine="708"/>
        <w:jc w:val="both"/>
        <w:rPr>
          <w:b/>
          <w:bCs/>
          <w:i/>
          <w:iCs/>
          <w:sz w:val="26"/>
          <w:szCs w:val="26"/>
        </w:rPr>
      </w:pPr>
      <w:r w:rsidRPr="002B1204">
        <w:rPr>
          <w:b/>
          <w:bCs/>
          <w:i/>
          <w:iCs/>
          <w:sz w:val="26"/>
          <w:szCs w:val="26"/>
        </w:rPr>
        <w:t>По внешним признакам деятельности педагога и обучающихся:</w:t>
      </w:r>
    </w:p>
    <w:p w:rsidR="00065CA0" w:rsidRPr="002B1204" w:rsidRDefault="00065CA0" w:rsidP="00F9353A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6"/>
          <w:szCs w:val="26"/>
        </w:rPr>
      </w:pPr>
      <w:r w:rsidRPr="002B1204">
        <w:rPr>
          <w:i/>
          <w:iCs/>
          <w:sz w:val="26"/>
          <w:szCs w:val="26"/>
        </w:rPr>
        <w:t xml:space="preserve">словесный </w:t>
      </w:r>
      <w:r w:rsidRPr="002B1204">
        <w:rPr>
          <w:sz w:val="26"/>
          <w:szCs w:val="26"/>
        </w:rPr>
        <w:t xml:space="preserve">– </w:t>
      </w:r>
      <w:r w:rsidR="00B27D16" w:rsidRPr="002B1204">
        <w:rPr>
          <w:sz w:val="26"/>
          <w:szCs w:val="26"/>
        </w:rPr>
        <w:t>беседа,</w:t>
      </w:r>
      <w:r w:rsidRPr="002B1204">
        <w:rPr>
          <w:sz w:val="26"/>
          <w:szCs w:val="26"/>
        </w:rPr>
        <w:t xml:space="preserve"> обсуждение, рассказ, анализ;</w:t>
      </w:r>
    </w:p>
    <w:p w:rsidR="00065CA0" w:rsidRPr="002B1204" w:rsidRDefault="00065CA0" w:rsidP="00F9353A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6"/>
          <w:szCs w:val="26"/>
        </w:rPr>
      </w:pPr>
      <w:r w:rsidRPr="002B1204">
        <w:rPr>
          <w:i/>
          <w:iCs/>
          <w:sz w:val="26"/>
          <w:szCs w:val="26"/>
        </w:rPr>
        <w:t>наглядный – </w:t>
      </w:r>
      <w:r w:rsidRPr="002B1204">
        <w:rPr>
          <w:sz w:val="26"/>
          <w:szCs w:val="26"/>
        </w:rPr>
        <w:t>показ;</w:t>
      </w:r>
    </w:p>
    <w:p w:rsidR="00065CA0" w:rsidRPr="002B1204" w:rsidRDefault="00065CA0" w:rsidP="00F9353A">
      <w:pPr>
        <w:pStyle w:val="a4"/>
        <w:numPr>
          <w:ilvl w:val="0"/>
          <w:numId w:val="4"/>
        </w:numPr>
        <w:spacing w:before="0" w:beforeAutospacing="0" w:after="0" w:afterAutospacing="0"/>
        <w:jc w:val="both"/>
        <w:rPr>
          <w:sz w:val="26"/>
          <w:szCs w:val="26"/>
        </w:rPr>
      </w:pPr>
      <w:r w:rsidRPr="002B1204">
        <w:rPr>
          <w:i/>
          <w:iCs/>
          <w:sz w:val="26"/>
          <w:szCs w:val="26"/>
        </w:rPr>
        <w:t>практический</w:t>
      </w:r>
      <w:r w:rsidRPr="002B1204">
        <w:rPr>
          <w:sz w:val="26"/>
          <w:szCs w:val="26"/>
        </w:rPr>
        <w:t>–</w:t>
      </w:r>
      <w:r w:rsidRPr="002B1204">
        <w:rPr>
          <w:i/>
          <w:iCs/>
          <w:sz w:val="26"/>
          <w:szCs w:val="26"/>
        </w:rPr>
        <w:t> </w:t>
      </w:r>
      <w:r w:rsidRPr="002B1204">
        <w:rPr>
          <w:sz w:val="26"/>
          <w:szCs w:val="26"/>
        </w:rPr>
        <w:t xml:space="preserve"> самостоятельное выполнение заданий.</w:t>
      </w:r>
    </w:p>
    <w:p w:rsidR="00065CA0" w:rsidRPr="002B1204" w:rsidRDefault="00065CA0" w:rsidP="00F9353A">
      <w:pPr>
        <w:pStyle w:val="a4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B1204">
        <w:rPr>
          <w:b/>
          <w:bCs/>
          <w:i/>
          <w:iCs/>
          <w:sz w:val="26"/>
          <w:szCs w:val="26"/>
        </w:rPr>
        <w:t>По степени активности познавательной деятельности обучающихся:</w:t>
      </w:r>
    </w:p>
    <w:p w:rsidR="00065CA0" w:rsidRPr="002B1204" w:rsidRDefault="00065CA0" w:rsidP="00F9353A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2B1204">
        <w:rPr>
          <w:i/>
          <w:iCs/>
          <w:sz w:val="26"/>
          <w:szCs w:val="26"/>
        </w:rPr>
        <w:t>объяснительно-иллюстративные</w:t>
      </w:r>
      <w:r w:rsidRPr="002B1204">
        <w:rPr>
          <w:sz w:val="26"/>
          <w:szCs w:val="26"/>
        </w:rPr>
        <w:t>   – обучающиеся воспринимают и усваивают готовую информацию;</w:t>
      </w:r>
    </w:p>
    <w:p w:rsidR="00065CA0" w:rsidRPr="002B1204" w:rsidRDefault="00065CA0" w:rsidP="00F9353A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2B1204">
        <w:rPr>
          <w:i/>
          <w:iCs/>
          <w:sz w:val="26"/>
          <w:szCs w:val="26"/>
        </w:rPr>
        <w:t>репродуктивный</w:t>
      </w:r>
      <w:r w:rsidRPr="002B1204">
        <w:rPr>
          <w:sz w:val="26"/>
          <w:szCs w:val="26"/>
        </w:rPr>
        <w:t> – обучающиеся воспроизводят полученные знания и освоенные способы деятельности;</w:t>
      </w:r>
    </w:p>
    <w:p w:rsidR="00065CA0" w:rsidRPr="002B1204" w:rsidRDefault="00065CA0" w:rsidP="00F9353A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2B1204">
        <w:rPr>
          <w:i/>
          <w:iCs/>
          <w:sz w:val="26"/>
          <w:szCs w:val="26"/>
        </w:rPr>
        <w:t>исследовательский</w:t>
      </w:r>
      <w:r w:rsidRPr="002B1204">
        <w:rPr>
          <w:sz w:val="26"/>
          <w:szCs w:val="26"/>
        </w:rPr>
        <w:t> – овладение обучающимися методами научного познания, самостоятельной творческой работы.</w:t>
      </w:r>
    </w:p>
    <w:p w:rsidR="00065CA0" w:rsidRPr="002B1204" w:rsidRDefault="00065CA0" w:rsidP="00F9353A">
      <w:pPr>
        <w:pStyle w:val="a4"/>
        <w:spacing w:before="0" w:beforeAutospacing="0" w:after="0" w:afterAutospacing="0"/>
        <w:ind w:left="372" w:firstLine="348"/>
        <w:jc w:val="both"/>
        <w:rPr>
          <w:sz w:val="26"/>
          <w:szCs w:val="26"/>
        </w:rPr>
      </w:pPr>
      <w:r w:rsidRPr="002B1204">
        <w:rPr>
          <w:b/>
          <w:bCs/>
          <w:i/>
          <w:iCs/>
          <w:sz w:val="26"/>
          <w:szCs w:val="26"/>
        </w:rPr>
        <w:t>По логичности подхода:</w:t>
      </w:r>
    </w:p>
    <w:p w:rsidR="00065CA0" w:rsidRPr="002B1204" w:rsidRDefault="00065CA0" w:rsidP="00F9353A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2B1204">
        <w:rPr>
          <w:i/>
          <w:iCs/>
          <w:sz w:val="26"/>
          <w:szCs w:val="26"/>
        </w:rPr>
        <w:t>аналитический</w:t>
      </w:r>
      <w:r w:rsidRPr="002B1204">
        <w:rPr>
          <w:sz w:val="26"/>
          <w:szCs w:val="26"/>
        </w:rPr>
        <w:t> – анализ этапов выполнения заданий.</w:t>
      </w:r>
    </w:p>
    <w:p w:rsidR="00065CA0" w:rsidRPr="002B1204" w:rsidRDefault="00065CA0" w:rsidP="00F9353A">
      <w:pPr>
        <w:pStyle w:val="a4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2B1204">
        <w:rPr>
          <w:b/>
          <w:bCs/>
          <w:i/>
          <w:iCs/>
          <w:sz w:val="26"/>
          <w:szCs w:val="26"/>
        </w:rPr>
        <w:t>По критерию степени самостоятельности и творчества в деятельности обучающихся:</w:t>
      </w:r>
    </w:p>
    <w:p w:rsidR="00065CA0" w:rsidRPr="002B1204" w:rsidRDefault="00065CA0" w:rsidP="00F9353A">
      <w:pPr>
        <w:pStyle w:val="a4"/>
        <w:numPr>
          <w:ilvl w:val="0"/>
          <w:numId w:val="4"/>
        </w:numPr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2B1204">
        <w:rPr>
          <w:iCs/>
          <w:sz w:val="26"/>
          <w:szCs w:val="26"/>
        </w:rPr>
        <w:t>частично-поисковый</w:t>
      </w:r>
      <w:r w:rsidRPr="002B1204">
        <w:rPr>
          <w:sz w:val="26"/>
          <w:szCs w:val="26"/>
        </w:rPr>
        <w:t> – обучающиеся участвуют в коллективном поиске в процессе решения поставленных задач, выполнении заданий досуговой части программы;</w:t>
      </w:r>
    </w:p>
    <w:p w:rsidR="00065CA0" w:rsidRPr="002B1204" w:rsidRDefault="00065CA0" w:rsidP="00F9353A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20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 проблемного обучения;</w:t>
      </w:r>
    </w:p>
    <w:p w:rsidR="00065CA0" w:rsidRPr="002B1204" w:rsidRDefault="00065CA0" w:rsidP="00F9353A">
      <w:pPr>
        <w:pStyle w:val="a6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20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 дизайн-мышления;</w:t>
      </w:r>
    </w:p>
    <w:p w:rsidR="00065CA0" w:rsidRPr="002B1204" w:rsidRDefault="00065CA0" w:rsidP="00F9353A">
      <w:pPr>
        <w:pStyle w:val="a6"/>
        <w:numPr>
          <w:ilvl w:val="0"/>
          <w:numId w:val="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204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метод проектной деятельности.</w:t>
      </w:r>
    </w:p>
    <w:p w:rsidR="00065CA0" w:rsidRPr="002B1204" w:rsidRDefault="00065CA0" w:rsidP="00F93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12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Возможные формы проведения занятий: </w:t>
      </w:r>
    </w:p>
    <w:p w:rsidR="00065CA0" w:rsidRPr="002B1204" w:rsidRDefault="00065CA0" w:rsidP="00F9353A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20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эт</w:t>
      </w:r>
      <w:r w:rsidR="005C4F28" w:rsidRPr="002B1204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 изучения нового материала –</w:t>
      </w:r>
      <w:r w:rsidRPr="002B1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объяснен</w:t>
      </w:r>
      <w:r w:rsidR="007D759F" w:rsidRPr="002B1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ие, рассказ, демонстрация, </w:t>
      </w:r>
      <w:r w:rsidR="005C4F28" w:rsidRPr="002B1204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игра</w:t>
      </w:r>
    </w:p>
    <w:p w:rsidR="00065CA0" w:rsidRPr="002B1204" w:rsidRDefault="00065CA0" w:rsidP="00F9353A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20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этапе практической деятельности – беседа,</w:t>
      </w:r>
      <w:r w:rsidR="005C4F28" w:rsidRPr="002B1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дискуссия</w:t>
      </w:r>
      <w:r w:rsidR="007D759F" w:rsidRPr="002B120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65CA0" w:rsidRPr="002B1204" w:rsidRDefault="00065CA0" w:rsidP="00F9353A">
      <w:pPr>
        <w:pStyle w:val="a6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20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эта</w:t>
      </w:r>
      <w:r w:rsidR="005C4F28" w:rsidRPr="002B12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 проверки полученных знаний </w:t>
      </w:r>
    </w:p>
    <w:p w:rsidR="00065CA0" w:rsidRPr="002B1204" w:rsidRDefault="00065CA0" w:rsidP="00F93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65CA0" w:rsidRPr="002B1204" w:rsidRDefault="00065CA0" w:rsidP="00F935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B120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Ожидаемые результаты:</w:t>
      </w:r>
    </w:p>
    <w:p w:rsidR="00B348EC" w:rsidRPr="002B1204" w:rsidRDefault="00B348EC" w:rsidP="00F9353A">
      <w:pPr>
        <w:pStyle w:val="a6"/>
        <w:numPr>
          <w:ilvl w:val="0"/>
          <w:numId w:val="1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B1204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Личностные результаты</w:t>
      </w:r>
      <w:r w:rsidRPr="002B12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отражаются в индивидуальных качественных свойствах обучающихся, которые приобретаются в процессе освоения учебного предмета. Эти качественные свойства проявляются, прежде всего,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занятия пионерболом</w:t>
      </w:r>
      <w:r w:rsidR="00F9353A" w:rsidRPr="002B12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 (</w:t>
      </w:r>
      <w:r w:rsidRPr="002B12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 xml:space="preserve">по правилам волейбола) для удовлетворения индивидуальных интересов и потребностей, достижения личностно значимых результатов в физическом совершенстве. При занятиях пионерболом( по правилам волейбола)  стимулируется работа сердечно-сосудистой системы, развивается выносливость, скоростно-силовые и скоростные способности, укрепляются крупные мышц рук, плеч, ног. Пионербол ( по правилам волейбола)  развивает такие жизненно важные качества как реакция на движущийся объект, реакция антиципации </w:t>
      </w:r>
      <w:r w:rsidRPr="002B12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(предугадывания), быстрота мышления и принятия решений в неожиданно меняющихся игровых условиях, концентрация внимания и распределение внимания, что существенно сказывается на умственной деятельности и процессе обучения. Происходит общее укрепление и оздоровление организма. Дети учатся понимать собственное тело, управлять им, что помогает избежать травм опасных ситуаций на переменах и при всех  видах физической активности. Соревновательный элемент в пионерболе способствует развитию личности ребенка, в частности качеств лидера, воспитывает целеустремленность и бойцовские качества. Пионербол ( по правилам волейбола)  позволяет выразить себя как индивидуально, так и как игрока команды. Способствует развитию уверенности в себе, умению ставить и решать двигательные задачи. Через усвоение волейбольного этикета служит прекрасным средством коммуникативного общения, развивает навыки сотрудничества и взаимопонимания.</w:t>
      </w:r>
    </w:p>
    <w:p w:rsidR="00B348EC" w:rsidRPr="002B1204" w:rsidRDefault="00B348EC" w:rsidP="00F9353A">
      <w:pPr>
        <w:pStyle w:val="a6"/>
        <w:numPr>
          <w:ilvl w:val="0"/>
          <w:numId w:val="1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B1204">
        <w:rPr>
          <w:rFonts w:ascii="Times New Roman" w:eastAsia="Times New Roman" w:hAnsi="Times New Roman" w:cs="Times New Roman"/>
          <w:b/>
          <w:bCs/>
          <w:i/>
          <w:iCs/>
          <w:color w:val="181818"/>
          <w:sz w:val="26"/>
          <w:szCs w:val="26"/>
          <w:lang w:eastAsia="ru-RU"/>
        </w:rPr>
        <w:t>Мета предметные результаты</w:t>
      </w:r>
      <w:r w:rsidRPr="002B12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характеризуют уровень сформированной качественных универсальных способностей обучающихся,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- умение учиться, так и в реальной повседневной жизни обучающихся.</w:t>
      </w:r>
    </w:p>
    <w:p w:rsidR="00B348EC" w:rsidRPr="002B1204" w:rsidRDefault="00B348EC" w:rsidP="00F9353A">
      <w:pPr>
        <w:pStyle w:val="a6"/>
        <w:numPr>
          <w:ilvl w:val="0"/>
          <w:numId w:val="1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B1204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В области физической культуры:</w:t>
      </w:r>
    </w:p>
    <w:p w:rsidR="00B348EC" w:rsidRPr="002B1204" w:rsidRDefault="00B348EC" w:rsidP="00F9353A">
      <w:pPr>
        <w:pStyle w:val="a6"/>
        <w:numPr>
          <w:ilvl w:val="0"/>
          <w:numId w:val="1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B12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владение широким арсеналом двигательных действий и физических упражнений на базе</w:t>
      </w:r>
      <w:r w:rsidRPr="002B1204">
        <w:rPr>
          <w:rFonts w:ascii="Times New Roman" w:eastAsia="Times New Roman" w:hAnsi="Times New Roman" w:cs="Times New Roman"/>
          <w:color w:val="181818"/>
          <w:sz w:val="26"/>
          <w:szCs w:val="26"/>
          <w:u w:val="single"/>
          <w:lang w:eastAsia="ru-RU"/>
        </w:rPr>
        <w:t> </w:t>
      </w:r>
      <w:r w:rsidRPr="002B12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овладения упражнений с мячом , активное использование </w:t>
      </w:r>
      <w:r w:rsidRPr="002B12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пионербола ( по правилам волейбола) </w:t>
      </w:r>
      <w:r w:rsidRPr="002B12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 в самостоятельно организуемой спортивно-оздоровительной и физкультурно-оздоровительной деятельности;</w:t>
      </w:r>
    </w:p>
    <w:p w:rsidR="00B348EC" w:rsidRPr="002B1204" w:rsidRDefault="00B348EC" w:rsidP="00F9353A">
      <w:pPr>
        <w:pStyle w:val="a6"/>
        <w:numPr>
          <w:ilvl w:val="0"/>
          <w:numId w:val="1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B12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владение способами наблюдения за показателями индивидуального здоровья, физического развития, использование этих показателей в организации и проведении самостоятельных форм занятий по пионерболу.</w:t>
      </w:r>
    </w:p>
    <w:p w:rsidR="00B348EC" w:rsidRPr="002B1204" w:rsidRDefault="00B348EC" w:rsidP="00F9353A">
      <w:pPr>
        <w:pStyle w:val="a6"/>
        <w:numPr>
          <w:ilvl w:val="0"/>
          <w:numId w:val="1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B1204">
        <w:rPr>
          <w:rFonts w:ascii="Times New Roman" w:eastAsia="Times New Roman" w:hAnsi="Times New Roman" w:cs="Times New Roman"/>
          <w:b/>
          <w:bCs/>
          <w:i/>
          <w:iCs/>
          <w:color w:val="181818"/>
          <w:spacing w:val="2"/>
          <w:sz w:val="26"/>
          <w:szCs w:val="26"/>
          <w:lang w:eastAsia="ru-RU"/>
        </w:rPr>
        <w:t>Предметные результаты</w:t>
      </w:r>
      <w:r w:rsidRPr="002B1204">
        <w:rPr>
          <w:rFonts w:ascii="Times New Roman" w:eastAsia="Times New Roman" w:hAnsi="Times New Roman" w:cs="Times New Roman"/>
          <w:color w:val="181818"/>
          <w:spacing w:val="2"/>
          <w:sz w:val="26"/>
          <w:szCs w:val="26"/>
          <w:lang w:eastAsia="ru-RU"/>
        </w:rPr>
        <w:t> характеризуют опыт обучающихся в творческой двигательной деятельности, которые приобретаются и закрепляются в процессе освоения учебного предмета. Приобретаемый опыт проявляется в освоении двигательных умений и навыков, умениях их применять при решении практических задач, связанных с организацией и проведением самостоятельных занятий </w:t>
      </w:r>
      <w:r w:rsidRPr="002B12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пионербола</w:t>
      </w:r>
    </w:p>
    <w:p w:rsidR="00B348EC" w:rsidRPr="002B1204" w:rsidRDefault="00B348EC" w:rsidP="00F9353A">
      <w:pPr>
        <w:pStyle w:val="a6"/>
        <w:numPr>
          <w:ilvl w:val="0"/>
          <w:numId w:val="1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B12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( по правилам волейбола)</w:t>
      </w:r>
      <w:r w:rsidRPr="002B1204">
        <w:rPr>
          <w:rFonts w:ascii="Times New Roman" w:eastAsia="Times New Roman" w:hAnsi="Times New Roman" w:cs="Times New Roman"/>
          <w:color w:val="181818"/>
          <w:spacing w:val="2"/>
          <w:sz w:val="26"/>
          <w:szCs w:val="26"/>
          <w:lang w:eastAsia="ru-RU"/>
        </w:rPr>
        <w:t>.</w:t>
      </w:r>
    </w:p>
    <w:p w:rsidR="00B348EC" w:rsidRPr="002B1204" w:rsidRDefault="00B348EC" w:rsidP="00F9353A">
      <w:pPr>
        <w:pStyle w:val="a6"/>
        <w:numPr>
          <w:ilvl w:val="0"/>
          <w:numId w:val="1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B1204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В области познавательной культуры:</w:t>
      </w:r>
    </w:p>
    <w:p w:rsidR="00B348EC" w:rsidRPr="002B1204" w:rsidRDefault="00B348EC" w:rsidP="00F9353A">
      <w:pPr>
        <w:pStyle w:val="a6"/>
        <w:numPr>
          <w:ilvl w:val="0"/>
          <w:numId w:val="1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B12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владение знаниями об особенностях индивидуального здоровья и о</w:t>
      </w:r>
      <w:r w:rsidRPr="002B12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7F7F8"/>
          <w:lang w:eastAsia="ru-RU"/>
        </w:rPr>
        <w:t> </w:t>
      </w:r>
      <w:r w:rsidRPr="002B12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функциональных возможностях организма, способах профилактики</w:t>
      </w:r>
      <w:r w:rsidRPr="002B1204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7F7F8"/>
          <w:lang w:eastAsia="ru-RU"/>
        </w:rPr>
        <w:t> </w:t>
      </w:r>
      <w:r w:rsidRPr="002B12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заболеваний средствами физической культуры, в частности </w:t>
      </w:r>
      <w:r w:rsidRPr="002B12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пионерболом( по правилам волейбола)</w:t>
      </w:r>
      <w:r w:rsidRPr="002B12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;</w:t>
      </w:r>
    </w:p>
    <w:p w:rsidR="00B348EC" w:rsidRPr="002B1204" w:rsidRDefault="00B348EC" w:rsidP="00F9353A">
      <w:pPr>
        <w:pStyle w:val="a6"/>
        <w:numPr>
          <w:ilvl w:val="0"/>
          <w:numId w:val="1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B1204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В области нравственной культуры:</w:t>
      </w:r>
    </w:p>
    <w:p w:rsidR="00B348EC" w:rsidRPr="002B1204" w:rsidRDefault="00B348EC" w:rsidP="00F9353A">
      <w:pPr>
        <w:pStyle w:val="a6"/>
        <w:numPr>
          <w:ilvl w:val="0"/>
          <w:numId w:val="1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B12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lastRenderedPageBreak/>
        <w:t>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 в </w:t>
      </w:r>
      <w:r w:rsidRPr="002B12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пионерболе ( по правилам волейбола)</w:t>
      </w:r>
      <w:r w:rsidRPr="002B12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;</w:t>
      </w:r>
    </w:p>
    <w:p w:rsidR="00B348EC" w:rsidRPr="002B1204" w:rsidRDefault="00B348EC" w:rsidP="00F9353A">
      <w:pPr>
        <w:pStyle w:val="a6"/>
        <w:numPr>
          <w:ilvl w:val="0"/>
          <w:numId w:val="1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B12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владение умением 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окружающим, самообладанием при проигрыше и выигрыше.</w:t>
      </w:r>
    </w:p>
    <w:p w:rsidR="00B348EC" w:rsidRPr="002B1204" w:rsidRDefault="00B348EC" w:rsidP="00F9353A">
      <w:pPr>
        <w:pStyle w:val="a6"/>
        <w:numPr>
          <w:ilvl w:val="0"/>
          <w:numId w:val="1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B1204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В области трудовой культуры:</w:t>
      </w:r>
    </w:p>
    <w:p w:rsidR="00B348EC" w:rsidRPr="002B1204" w:rsidRDefault="00B348EC" w:rsidP="00F9353A">
      <w:pPr>
        <w:pStyle w:val="a6"/>
        <w:numPr>
          <w:ilvl w:val="0"/>
          <w:numId w:val="1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B12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B348EC" w:rsidRPr="002B1204" w:rsidRDefault="00B348EC" w:rsidP="00F9353A">
      <w:pPr>
        <w:pStyle w:val="a6"/>
        <w:numPr>
          <w:ilvl w:val="0"/>
          <w:numId w:val="1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B1204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В области эстетической культуры:</w:t>
      </w:r>
    </w:p>
    <w:p w:rsidR="00B348EC" w:rsidRPr="002B1204" w:rsidRDefault="00B348EC" w:rsidP="00F9353A">
      <w:pPr>
        <w:pStyle w:val="a6"/>
        <w:numPr>
          <w:ilvl w:val="0"/>
          <w:numId w:val="1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B12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умение длительно сохранять правильную осанку при разнообразных формах движения и передвижений;</w:t>
      </w:r>
    </w:p>
    <w:p w:rsidR="00B348EC" w:rsidRPr="002B1204" w:rsidRDefault="00B348EC" w:rsidP="00F9353A">
      <w:pPr>
        <w:pStyle w:val="a6"/>
        <w:numPr>
          <w:ilvl w:val="0"/>
          <w:numId w:val="1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2B1204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умение передвигаться и выполнять сложно координационные движения красиво легко и непринужденно.</w:t>
      </w:r>
    </w:p>
    <w:p w:rsidR="00B348EC" w:rsidRPr="00DC41A7" w:rsidRDefault="00B348EC" w:rsidP="00F9353A">
      <w:pPr>
        <w:pStyle w:val="a6"/>
        <w:numPr>
          <w:ilvl w:val="0"/>
          <w:numId w:val="1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C41A7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В области коммуникативной культуры:</w:t>
      </w:r>
    </w:p>
    <w:p w:rsidR="00B348EC" w:rsidRPr="00DC41A7" w:rsidRDefault="00B348EC" w:rsidP="00F9353A">
      <w:pPr>
        <w:pStyle w:val="a6"/>
        <w:numPr>
          <w:ilvl w:val="0"/>
          <w:numId w:val="1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C41A7">
        <w:rPr>
          <w:rFonts w:ascii="Times New Roman" w:eastAsia="Times New Roman" w:hAnsi="Times New Roman" w:cs="Times New Roman"/>
          <w:color w:val="181818"/>
          <w:spacing w:val="-4"/>
          <w:sz w:val="26"/>
          <w:szCs w:val="26"/>
          <w:lang w:eastAsia="ru-RU"/>
        </w:rPr>
        <w:t>- владение умением оценивать ситуацию и оперативно принимать решения, находить адекватные способы  поведения и взаимодействия с партнерами  во время учебной и игровой  деятельности.</w:t>
      </w:r>
    </w:p>
    <w:p w:rsidR="00B348EC" w:rsidRPr="00DC41A7" w:rsidRDefault="00B348EC" w:rsidP="00F9353A">
      <w:pPr>
        <w:pStyle w:val="a6"/>
        <w:numPr>
          <w:ilvl w:val="0"/>
          <w:numId w:val="1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C41A7">
        <w:rPr>
          <w:rFonts w:ascii="Times New Roman" w:eastAsia="Times New Roman" w:hAnsi="Times New Roman" w:cs="Times New Roman"/>
          <w:i/>
          <w:iCs/>
          <w:color w:val="181818"/>
          <w:sz w:val="26"/>
          <w:szCs w:val="26"/>
          <w:lang w:eastAsia="ru-RU"/>
        </w:rPr>
        <w:t>В области физической культуры:</w:t>
      </w:r>
    </w:p>
    <w:p w:rsidR="00B348EC" w:rsidRPr="00DC41A7" w:rsidRDefault="00B348EC" w:rsidP="00F9353A">
      <w:pPr>
        <w:pStyle w:val="a6"/>
        <w:numPr>
          <w:ilvl w:val="0"/>
          <w:numId w:val="1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C41A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владение навыками выполнения жизненно важных двигательных умений (ходьба, бег, прыжки,  и др.) различными способами, в различных изменяющихся внешних условиях;</w:t>
      </w:r>
    </w:p>
    <w:p w:rsidR="00B348EC" w:rsidRPr="00DC41A7" w:rsidRDefault="00B348EC" w:rsidP="00F9353A">
      <w:pPr>
        <w:pStyle w:val="a6"/>
        <w:numPr>
          <w:ilvl w:val="0"/>
          <w:numId w:val="14"/>
        </w:num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</w:pPr>
      <w:r w:rsidRPr="00DC41A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владение навыками выполнения разнообразных физических упражнений, технических  действий в </w:t>
      </w:r>
      <w:r w:rsidRPr="00DC41A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пионерболе ( по правилам волейбола)</w:t>
      </w:r>
      <w:r w:rsidRPr="00DC41A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, а также применения их в игровой и соревновательной деятельности;</w:t>
      </w:r>
    </w:p>
    <w:p w:rsidR="00B348EC" w:rsidRPr="00DC41A7" w:rsidRDefault="00B348EC" w:rsidP="00F9353A">
      <w:pPr>
        <w:pStyle w:val="a6"/>
        <w:numPr>
          <w:ilvl w:val="0"/>
          <w:numId w:val="14"/>
        </w:num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C41A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- умение максимально проявлять физические способности при выполнении тестовых заданий в </w:t>
      </w:r>
      <w:r w:rsidRPr="00DC41A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пионерболе ( по правилам волейбола)</w:t>
      </w:r>
      <w:r w:rsidRPr="00DC41A7">
        <w:rPr>
          <w:rFonts w:ascii="Times New Roman" w:eastAsia="Times New Roman" w:hAnsi="Times New Roman" w:cs="Times New Roman"/>
          <w:color w:val="181818"/>
          <w:sz w:val="26"/>
          <w:szCs w:val="26"/>
          <w:lang w:eastAsia="ru-RU"/>
        </w:rPr>
        <w:t>.</w:t>
      </w:r>
    </w:p>
    <w:p w:rsidR="00EA4D44" w:rsidRPr="00DC41A7" w:rsidRDefault="00EA4D44" w:rsidP="00F9353A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41A7">
        <w:rPr>
          <w:rFonts w:ascii="Times New Roman" w:eastAsia="Times New Roman" w:hAnsi="Times New Roman" w:cs="Times New Roman"/>
          <w:sz w:val="26"/>
          <w:szCs w:val="26"/>
        </w:rPr>
        <w:t xml:space="preserve">проявление технического мышления, познавательной деятельности, творческой инициативы, самостоятельности; </w:t>
      </w:r>
    </w:p>
    <w:p w:rsidR="00AA1915" w:rsidRDefault="00AA1915" w:rsidP="00F9353A">
      <w:pPr>
        <w:pStyle w:val="a7"/>
        <w:jc w:val="both"/>
        <w:rPr>
          <w:rFonts w:ascii="Times New Roman" w:hAnsi="Times New Roman"/>
          <w:b/>
          <w:sz w:val="28"/>
          <w:szCs w:val="28"/>
        </w:rPr>
      </w:pPr>
    </w:p>
    <w:p w:rsidR="00065CA0" w:rsidRPr="002901D7" w:rsidRDefault="00065CA0" w:rsidP="00F9353A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  <w:r w:rsidRPr="002901D7">
        <w:rPr>
          <w:rFonts w:ascii="Times New Roman" w:hAnsi="Times New Roman"/>
          <w:b/>
          <w:sz w:val="26"/>
          <w:szCs w:val="26"/>
        </w:rPr>
        <w:t>Способы определения результативности реализации программы и формы подведения итогов реализации программы</w:t>
      </w:r>
    </w:p>
    <w:p w:rsidR="00065CA0" w:rsidRPr="002901D7" w:rsidRDefault="00065CA0" w:rsidP="00F9353A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2901D7">
        <w:rPr>
          <w:rFonts w:ascii="Times New Roman" w:hAnsi="Times New Roman"/>
          <w:sz w:val="26"/>
          <w:szCs w:val="26"/>
        </w:rPr>
        <w:t>В процессе обучения проводятся разные виды контроля результативности усвоения программного материала.</w:t>
      </w:r>
    </w:p>
    <w:p w:rsidR="00065CA0" w:rsidRPr="002901D7" w:rsidRDefault="00065CA0" w:rsidP="00F9353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1D7">
        <w:rPr>
          <w:rFonts w:ascii="Times New Roman" w:hAnsi="Times New Roman" w:cs="Times New Roman"/>
          <w:b/>
          <w:sz w:val="26"/>
          <w:szCs w:val="26"/>
        </w:rPr>
        <w:t>Текущий контроль</w:t>
      </w:r>
      <w:r w:rsidRPr="002901D7">
        <w:rPr>
          <w:rFonts w:ascii="Times New Roman" w:hAnsi="Times New Roman" w:cs="Times New Roman"/>
          <w:sz w:val="26"/>
          <w:szCs w:val="26"/>
        </w:rPr>
        <w:t xml:space="preserve"> проводится на занятиях в виде наблюдения за успехами каждого обучающегося, процессом формирования компетенций. Текущий контроль успеваемости носит безотметочный характер и служит для определения педагогических приемов и методов для индивидуального подхода к каждому обучающемуся, корректировки плана работы с группой.</w:t>
      </w:r>
    </w:p>
    <w:p w:rsidR="00065CA0" w:rsidRPr="002901D7" w:rsidRDefault="00065CA0" w:rsidP="00F9353A">
      <w:pPr>
        <w:pStyle w:val="ac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01D7">
        <w:rPr>
          <w:rFonts w:ascii="Times New Roman" w:hAnsi="Times New Roman" w:cs="Times New Roman"/>
          <w:b/>
          <w:sz w:val="26"/>
          <w:szCs w:val="26"/>
        </w:rPr>
        <w:t>Периодический контроль</w:t>
      </w:r>
      <w:r w:rsidRPr="002901D7">
        <w:rPr>
          <w:rFonts w:ascii="Times New Roman" w:hAnsi="Times New Roman" w:cs="Times New Roman"/>
          <w:sz w:val="26"/>
          <w:szCs w:val="26"/>
        </w:rPr>
        <w:t xml:space="preserve"> проводится по окончании изучения каждой темы в виде конкурсов</w:t>
      </w:r>
      <w:r w:rsidR="00B83669" w:rsidRPr="002901D7">
        <w:rPr>
          <w:rFonts w:ascii="Times New Roman" w:hAnsi="Times New Roman" w:cs="Times New Roman"/>
          <w:sz w:val="26"/>
          <w:szCs w:val="26"/>
        </w:rPr>
        <w:t>, соревнований</w:t>
      </w:r>
      <w:r w:rsidRPr="002901D7">
        <w:rPr>
          <w:rFonts w:ascii="Times New Roman" w:hAnsi="Times New Roman" w:cs="Times New Roman"/>
          <w:sz w:val="26"/>
          <w:szCs w:val="26"/>
        </w:rPr>
        <w:t xml:space="preserve"> или представления практических результатов выполнения заданий. Конкретные проверочные задания разрабатывает педагог с учетом возможности проведения промежуточного анализа процесса формирования компетенций. Периодический контроль проводится в виде </w:t>
      </w:r>
      <w:r w:rsidR="0061238C" w:rsidRPr="002901D7">
        <w:rPr>
          <w:rFonts w:ascii="Times New Roman" w:hAnsi="Times New Roman" w:cs="Times New Roman"/>
          <w:sz w:val="26"/>
          <w:szCs w:val="26"/>
        </w:rPr>
        <w:t>игры</w:t>
      </w:r>
      <w:r w:rsidR="000B1C0B" w:rsidRPr="002901D7">
        <w:rPr>
          <w:rFonts w:ascii="Times New Roman" w:hAnsi="Times New Roman" w:cs="Times New Roman"/>
          <w:sz w:val="26"/>
          <w:szCs w:val="26"/>
        </w:rPr>
        <w:t>.</w:t>
      </w:r>
    </w:p>
    <w:p w:rsidR="0034739F" w:rsidRPr="002901D7" w:rsidRDefault="0034739F" w:rsidP="00F935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01D7">
        <w:rPr>
          <w:rFonts w:ascii="Times New Roman" w:hAnsi="Times New Roman" w:cs="Times New Roman"/>
          <w:b/>
          <w:sz w:val="26"/>
          <w:szCs w:val="26"/>
        </w:rPr>
        <w:lastRenderedPageBreak/>
        <w:t>Промежуточный контроль</w:t>
      </w:r>
      <w:r w:rsidRPr="002901D7">
        <w:rPr>
          <w:rFonts w:ascii="Times New Roman" w:hAnsi="Times New Roman" w:cs="Times New Roman"/>
          <w:sz w:val="26"/>
          <w:szCs w:val="26"/>
        </w:rPr>
        <w:t xml:space="preserve"> – оценка уровня и качества освоения обучающимися дополнительной общеобразовательной общеразвивающей программы по итогам изучения раздела, темы или в конце определенного периода обучения.</w:t>
      </w:r>
    </w:p>
    <w:p w:rsidR="0061238C" w:rsidRPr="002B1204" w:rsidRDefault="0034739F" w:rsidP="002B12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901D7">
        <w:rPr>
          <w:rFonts w:ascii="Times New Roman" w:hAnsi="Times New Roman" w:cs="Times New Roman"/>
          <w:sz w:val="26"/>
          <w:szCs w:val="26"/>
        </w:rPr>
        <w:t>Формами контроля могут быть: педагогическое наблюдение за ходом выполнения практических заданий педагога, анализ на каждом занятии качества выполнения работ и приобретенных навы</w:t>
      </w:r>
      <w:bookmarkStart w:id="0" w:name="_Toc525553400"/>
      <w:r w:rsidR="00F9353A" w:rsidRPr="002901D7">
        <w:rPr>
          <w:rFonts w:ascii="Times New Roman" w:hAnsi="Times New Roman" w:cs="Times New Roman"/>
          <w:sz w:val="26"/>
          <w:szCs w:val="26"/>
        </w:rPr>
        <w:t>ков общения</w:t>
      </w:r>
    </w:p>
    <w:p w:rsidR="00065CA0" w:rsidRPr="001609BE" w:rsidRDefault="00065CA0" w:rsidP="002901D7">
      <w:pPr>
        <w:pStyle w:val="2"/>
        <w:keepLines w:val="0"/>
        <w:spacing w:before="0" w:line="240" w:lineRule="auto"/>
        <w:ind w:left="708"/>
        <w:jc w:val="right"/>
        <w:rPr>
          <w:rFonts w:ascii="Times New Roman" w:hAnsi="Times New Roman" w:cs="Times New Roman"/>
          <w:bCs/>
          <w:color w:val="444444"/>
          <w:sz w:val="28"/>
          <w:szCs w:val="28"/>
        </w:rPr>
      </w:pPr>
      <w:r w:rsidRPr="001609BE">
        <w:rPr>
          <w:rFonts w:ascii="Times New Roman" w:hAnsi="Times New Roman" w:cs="Times New Roman"/>
          <w:bCs/>
          <w:color w:val="444444"/>
          <w:sz w:val="28"/>
          <w:szCs w:val="28"/>
        </w:rPr>
        <w:t>Таблица 1</w:t>
      </w:r>
    </w:p>
    <w:p w:rsidR="00065CA0" w:rsidRPr="002901D7" w:rsidRDefault="00065CA0" w:rsidP="00F9353A">
      <w:pPr>
        <w:pStyle w:val="2"/>
        <w:keepLines w:val="0"/>
        <w:spacing w:before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2901D7">
        <w:rPr>
          <w:rFonts w:ascii="Times New Roman" w:hAnsi="Times New Roman" w:cs="Times New Roman"/>
          <w:bCs/>
          <w:color w:val="000000" w:themeColor="text1"/>
        </w:rPr>
        <w:t xml:space="preserve">Критерииоценивания </w:t>
      </w:r>
      <w:r w:rsidR="00AA1915" w:rsidRPr="002901D7">
        <w:rPr>
          <w:rFonts w:ascii="Times New Roman" w:hAnsi="Times New Roman" w:cs="Times New Roman"/>
          <w:color w:val="000000" w:themeColor="text1"/>
        </w:rPr>
        <w:t>сформированной</w:t>
      </w:r>
      <w:r w:rsidRPr="002901D7">
        <w:rPr>
          <w:rFonts w:ascii="Times New Roman" w:hAnsi="Times New Roman" w:cs="Times New Roman"/>
          <w:color w:val="000000" w:themeColor="text1"/>
        </w:rPr>
        <w:t xml:space="preserve"> компетенций </w:t>
      </w:r>
      <w:bookmarkEnd w:id="0"/>
    </w:p>
    <w:p w:rsidR="00065CA0" w:rsidRPr="002901D7" w:rsidRDefault="00065CA0" w:rsidP="00F9353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1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6"/>
        <w:gridCol w:w="7012"/>
      </w:tblGrid>
      <w:tr w:rsidR="00065CA0" w:rsidRPr="002901D7" w:rsidTr="00065CA0">
        <w:trPr>
          <w:jc w:val="center"/>
        </w:trPr>
        <w:tc>
          <w:tcPr>
            <w:tcW w:w="2106" w:type="dxa"/>
          </w:tcPr>
          <w:p w:rsidR="00065CA0" w:rsidRPr="002901D7" w:rsidRDefault="00065CA0" w:rsidP="00F9353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1D7">
              <w:rPr>
                <w:rFonts w:ascii="Times New Roman" w:hAnsi="Times New Roman" w:cs="Times New Roman"/>
                <w:sz w:val="26"/>
                <w:szCs w:val="26"/>
              </w:rPr>
              <w:t>Уровень</w:t>
            </w:r>
          </w:p>
        </w:tc>
        <w:tc>
          <w:tcPr>
            <w:tcW w:w="7012" w:type="dxa"/>
          </w:tcPr>
          <w:p w:rsidR="00065CA0" w:rsidRPr="002901D7" w:rsidRDefault="00065CA0" w:rsidP="00F9353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1D7">
              <w:rPr>
                <w:rFonts w:ascii="Times New Roman" w:hAnsi="Times New Roman" w:cs="Times New Roman"/>
                <w:sz w:val="26"/>
                <w:szCs w:val="26"/>
              </w:rPr>
              <w:t>Описание поведенческих проявлений</w:t>
            </w:r>
          </w:p>
        </w:tc>
      </w:tr>
      <w:tr w:rsidR="00065CA0" w:rsidRPr="002901D7" w:rsidTr="00065CA0">
        <w:trPr>
          <w:jc w:val="center"/>
        </w:trPr>
        <w:tc>
          <w:tcPr>
            <w:tcW w:w="2106" w:type="dxa"/>
          </w:tcPr>
          <w:p w:rsidR="00065CA0" w:rsidRPr="002901D7" w:rsidRDefault="00065CA0" w:rsidP="00F9353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1D7">
              <w:rPr>
                <w:rFonts w:ascii="Times New Roman" w:hAnsi="Times New Roman" w:cs="Times New Roman"/>
                <w:sz w:val="26"/>
                <w:szCs w:val="26"/>
              </w:rPr>
              <w:t>1 уровень - недостаточный</w:t>
            </w:r>
          </w:p>
        </w:tc>
        <w:tc>
          <w:tcPr>
            <w:tcW w:w="7012" w:type="dxa"/>
          </w:tcPr>
          <w:p w:rsidR="00065CA0" w:rsidRPr="002901D7" w:rsidRDefault="00065CA0" w:rsidP="00F9353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1D7">
              <w:rPr>
                <w:rFonts w:ascii="Times New Roman" w:hAnsi="Times New Roman" w:cs="Times New Roman"/>
                <w:sz w:val="26"/>
                <w:szCs w:val="26"/>
              </w:rPr>
              <w:t>Обучающийся не владеет навыком, не понимает его важности, не пытается его применять и развивать.</w:t>
            </w:r>
          </w:p>
        </w:tc>
      </w:tr>
      <w:tr w:rsidR="00065CA0" w:rsidRPr="002901D7" w:rsidTr="00065CA0">
        <w:trPr>
          <w:jc w:val="center"/>
        </w:trPr>
        <w:tc>
          <w:tcPr>
            <w:tcW w:w="2106" w:type="dxa"/>
          </w:tcPr>
          <w:p w:rsidR="00065CA0" w:rsidRPr="002901D7" w:rsidRDefault="00065CA0" w:rsidP="00F9353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1D7">
              <w:rPr>
                <w:rFonts w:ascii="Times New Roman" w:hAnsi="Times New Roman" w:cs="Times New Roman"/>
                <w:sz w:val="26"/>
                <w:szCs w:val="26"/>
              </w:rPr>
              <w:t xml:space="preserve">2 уровень – развивающийся </w:t>
            </w:r>
          </w:p>
        </w:tc>
        <w:tc>
          <w:tcPr>
            <w:tcW w:w="7012" w:type="dxa"/>
          </w:tcPr>
          <w:p w:rsidR="00065CA0" w:rsidRPr="002901D7" w:rsidRDefault="00065CA0" w:rsidP="00F9353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1D7">
              <w:rPr>
                <w:rFonts w:ascii="Times New Roman" w:hAnsi="Times New Roman" w:cs="Times New Roman"/>
                <w:sz w:val="26"/>
                <w:szCs w:val="26"/>
              </w:rPr>
              <w:t>Обучающийся находится в процессе освоения данного навыка. Обучающийся понимает важность освоения навыков, однако не всегда эффективно применяет его в практике.</w:t>
            </w:r>
          </w:p>
        </w:tc>
      </w:tr>
      <w:tr w:rsidR="00065CA0" w:rsidRPr="002901D7" w:rsidTr="00065CA0">
        <w:trPr>
          <w:jc w:val="center"/>
        </w:trPr>
        <w:tc>
          <w:tcPr>
            <w:tcW w:w="2106" w:type="dxa"/>
          </w:tcPr>
          <w:p w:rsidR="00065CA0" w:rsidRPr="002901D7" w:rsidRDefault="00065CA0" w:rsidP="00F9353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1D7">
              <w:rPr>
                <w:rFonts w:ascii="Times New Roman" w:hAnsi="Times New Roman" w:cs="Times New Roman"/>
                <w:sz w:val="26"/>
                <w:szCs w:val="26"/>
              </w:rPr>
              <w:t>3 уровень – опытный пользователь</w:t>
            </w:r>
          </w:p>
        </w:tc>
        <w:tc>
          <w:tcPr>
            <w:tcW w:w="7012" w:type="dxa"/>
          </w:tcPr>
          <w:p w:rsidR="00065CA0" w:rsidRPr="002901D7" w:rsidRDefault="00065CA0" w:rsidP="00F9353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1D7">
              <w:rPr>
                <w:rFonts w:ascii="Times New Roman" w:hAnsi="Times New Roman" w:cs="Times New Roman"/>
                <w:sz w:val="26"/>
                <w:szCs w:val="26"/>
              </w:rPr>
              <w:t>Обучающийся полностью освоил данный навык.</w:t>
            </w:r>
          </w:p>
          <w:p w:rsidR="00065CA0" w:rsidRPr="002901D7" w:rsidRDefault="00065CA0" w:rsidP="00F9353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1D7">
              <w:rPr>
                <w:rFonts w:ascii="Times New Roman" w:hAnsi="Times New Roman" w:cs="Times New Roman"/>
                <w:sz w:val="26"/>
                <w:szCs w:val="26"/>
              </w:rPr>
              <w:t>Обучающийся эффективно применяет навык во всех стандартных, типовых ситуациях.</w:t>
            </w:r>
          </w:p>
        </w:tc>
      </w:tr>
      <w:tr w:rsidR="00065CA0" w:rsidRPr="002901D7" w:rsidTr="00065CA0">
        <w:trPr>
          <w:jc w:val="center"/>
        </w:trPr>
        <w:tc>
          <w:tcPr>
            <w:tcW w:w="2106" w:type="dxa"/>
          </w:tcPr>
          <w:p w:rsidR="00065CA0" w:rsidRPr="002901D7" w:rsidRDefault="00065CA0" w:rsidP="00F9353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1D7">
              <w:rPr>
                <w:rFonts w:ascii="Times New Roman" w:hAnsi="Times New Roman" w:cs="Times New Roman"/>
                <w:sz w:val="26"/>
                <w:szCs w:val="26"/>
              </w:rPr>
              <w:t>4 уровень – продвинутый пользователь</w:t>
            </w:r>
          </w:p>
        </w:tc>
        <w:tc>
          <w:tcPr>
            <w:tcW w:w="7012" w:type="dxa"/>
          </w:tcPr>
          <w:p w:rsidR="00065CA0" w:rsidRPr="002901D7" w:rsidRDefault="00065CA0" w:rsidP="00F9353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1D7">
              <w:rPr>
                <w:rFonts w:ascii="Times New Roman" w:hAnsi="Times New Roman" w:cs="Times New Roman"/>
                <w:sz w:val="26"/>
                <w:szCs w:val="26"/>
              </w:rPr>
              <w:t>Особо высокая степень развития навыка.</w:t>
            </w:r>
          </w:p>
          <w:p w:rsidR="00065CA0" w:rsidRPr="002901D7" w:rsidRDefault="00065CA0" w:rsidP="00F9353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1D7">
              <w:rPr>
                <w:rFonts w:ascii="Times New Roman" w:hAnsi="Times New Roman" w:cs="Times New Roman"/>
                <w:sz w:val="26"/>
                <w:szCs w:val="26"/>
              </w:rPr>
              <w:t>Обучающийся способен применять навык в нестандартных ситуациях или ситуациях повышенной сложности.</w:t>
            </w:r>
          </w:p>
        </w:tc>
      </w:tr>
      <w:tr w:rsidR="00065CA0" w:rsidRPr="002901D7" w:rsidTr="00065CA0">
        <w:trPr>
          <w:jc w:val="center"/>
        </w:trPr>
        <w:tc>
          <w:tcPr>
            <w:tcW w:w="2106" w:type="dxa"/>
          </w:tcPr>
          <w:p w:rsidR="00065CA0" w:rsidRPr="002901D7" w:rsidRDefault="00065CA0" w:rsidP="00F9353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1D7">
              <w:rPr>
                <w:rFonts w:ascii="Times New Roman" w:hAnsi="Times New Roman" w:cs="Times New Roman"/>
                <w:sz w:val="26"/>
                <w:szCs w:val="26"/>
              </w:rPr>
              <w:t>5 уровень – мастерство</w:t>
            </w:r>
          </w:p>
        </w:tc>
        <w:tc>
          <w:tcPr>
            <w:tcW w:w="7012" w:type="dxa"/>
          </w:tcPr>
          <w:p w:rsidR="00065CA0" w:rsidRPr="002901D7" w:rsidRDefault="00065CA0" w:rsidP="00F9353A">
            <w:pPr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1D7">
              <w:rPr>
                <w:rFonts w:ascii="Times New Roman" w:hAnsi="Times New Roman" w:cs="Times New Roman"/>
                <w:sz w:val="26"/>
                <w:szCs w:val="26"/>
              </w:rPr>
              <w:t>Уровень развития навыка, при котором обучающийся становится авторитетом и экспертом в среде сверстников. Обучающийся способен передавать остальным необходимые знания и навыки для освоения и развития данного навыка.</w:t>
            </w:r>
          </w:p>
        </w:tc>
      </w:tr>
    </w:tbl>
    <w:p w:rsidR="00065CA0" w:rsidRPr="003129B2" w:rsidRDefault="00CC546A" w:rsidP="00CC3F2D">
      <w:pPr>
        <w:pStyle w:val="a6"/>
        <w:spacing w:before="173" w:after="0" w:line="240" w:lineRule="auto"/>
        <w:ind w:left="1429"/>
        <w:jc w:val="right"/>
        <w:rPr>
          <w:rFonts w:ascii="Times New Roman" w:hAnsi="Times New Roman" w:cs="Times New Roman"/>
          <w:color w:val="444444"/>
          <w:sz w:val="26"/>
          <w:szCs w:val="26"/>
        </w:rPr>
      </w:pPr>
      <w:r w:rsidRPr="002901D7">
        <w:rPr>
          <w:rFonts w:ascii="Times New Roman" w:hAnsi="Times New Roman" w:cs="Times New Roman"/>
          <w:color w:val="444444"/>
          <w:sz w:val="26"/>
          <w:szCs w:val="26"/>
        </w:rPr>
        <w:t>Таблица 2</w:t>
      </w:r>
    </w:p>
    <w:p w:rsidR="00065CA0" w:rsidRPr="002901D7" w:rsidRDefault="00065CA0" w:rsidP="00F9353A">
      <w:pPr>
        <w:pStyle w:val="a6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color w:val="444444"/>
          <w:sz w:val="26"/>
          <w:szCs w:val="26"/>
        </w:rPr>
      </w:pPr>
      <w:r w:rsidRPr="002901D7">
        <w:rPr>
          <w:rFonts w:ascii="Times New Roman" w:hAnsi="Times New Roman" w:cs="Times New Roman"/>
          <w:b/>
          <w:color w:val="444444"/>
          <w:sz w:val="26"/>
          <w:szCs w:val="26"/>
        </w:rPr>
        <w:t>Критерии оценивания уровня освоения программы</w:t>
      </w:r>
    </w:p>
    <w:p w:rsidR="00065CA0" w:rsidRPr="002901D7" w:rsidRDefault="00065CA0" w:rsidP="00F9353A">
      <w:pPr>
        <w:pStyle w:val="a6"/>
        <w:spacing w:before="173" w:after="0" w:line="240" w:lineRule="auto"/>
        <w:ind w:left="1429"/>
        <w:jc w:val="both"/>
        <w:rPr>
          <w:rFonts w:ascii="Times New Roman" w:hAnsi="Times New Roman" w:cs="Times New Roman"/>
          <w:b/>
          <w:color w:val="444444"/>
          <w:sz w:val="26"/>
          <w:szCs w:val="26"/>
        </w:rPr>
      </w:pP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263"/>
        <w:gridCol w:w="7371"/>
      </w:tblGrid>
      <w:tr w:rsidR="00065CA0" w:rsidRPr="002901D7" w:rsidTr="00065CA0">
        <w:trPr>
          <w:trHeight w:val="56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A0" w:rsidRPr="002901D7" w:rsidRDefault="00065CA0" w:rsidP="00F935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01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Уровни освоения программы</w:t>
            </w: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  <w:hideMark/>
          </w:tcPr>
          <w:p w:rsidR="00065CA0" w:rsidRPr="002901D7" w:rsidRDefault="00065CA0" w:rsidP="00F9353A">
            <w:pPr>
              <w:spacing w:before="173"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01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Результат</w:t>
            </w:r>
          </w:p>
        </w:tc>
      </w:tr>
      <w:tr w:rsidR="00065CA0" w:rsidRPr="002901D7" w:rsidTr="0089700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A0" w:rsidRPr="002901D7" w:rsidRDefault="00065CA0" w:rsidP="00F935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01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Высокий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A0" w:rsidRPr="002901D7" w:rsidRDefault="00065CA0" w:rsidP="00F935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01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Обучающиеся демонстрируют высокую заинтересованность в учебной, познавательной и творческой деятельности, составляющей содержание программы. На итоговом тестировании показывают отличное знание теоретического материала, практическое применение знаний воплощается в качественный продукт</w:t>
            </w:r>
          </w:p>
        </w:tc>
      </w:tr>
      <w:tr w:rsidR="00065CA0" w:rsidRPr="002901D7" w:rsidTr="0089700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A0" w:rsidRPr="002901D7" w:rsidRDefault="00065CA0" w:rsidP="00F935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01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Средний уровень 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CA0" w:rsidRPr="002901D7" w:rsidRDefault="00065CA0" w:rsidP="00F9353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901D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Обучающиеся демонстрируют достаточную заинтересованность в учебной, познавательной и творческой деятельности, составляющей содержание программы. На итоговом тестировании показывают хорошее знание теоретического материала, практическое применение знаний воплощается в продукт, требующий незначительной доработки</w:t>
            </w:r>
          </w:p>
        </w:tc>
      </w:tr>
      <w:tr w:rsidR="00065CA0" w:rsidRPr="002901D7" w:rsidTr="00897003">
        <w:trPr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A0" w:rsidRPr="002901D7" w:rsidRDefault="00065CA0" w:rsidP="00F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1D7">
              <w:rPr>
                <w:rFonts w:ascii="Times New Roman" w:hAnsi="Times New Roman" w:cs="Times New Roman"/>
                <w:sz w:val="26"/>
                <w:szCs w:val="26"/>
              </w:rPr>
              <w:t xml:space="preserve">Низкий уровень </w:t>
            </w:r>
            <w:r w:rsidRPr="002901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освоения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CA0" w:rsidRPr="002901D7" w:rsidRDefault="00065CA0" w:rsidP="00F935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1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Обучающиеся демонстрируют низкий уровень </w:t>
            </w:r>
            <w:r w:rsidRPr="002901D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заинтересованности в учебной, познавательной и творческой деятельности, составляющей содержание программы. На итоговом тестировании показывают недостаточное знание теоретического материала, практическая работа не соответствует требованиям</w:t>
            </w:r>
          </w:p>
        </w:tc>
      </w:tr>
    </w:tbl>
    <w:p w:rsidR="00C17DD2" w:rsidRPr="003129B2" w:rsidRDefault="00C17DD2" w:rsidP="002901D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65CA0" w:rsidRPr="002901D7" w:rsidRDefault="00065CA0" w:rsidP="002901D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901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 Содержание программы</w:t>
      </w:r>
    </w:p>
    <w:p w:rsidR="00065CA0" w:rsidRPr="002901D7" w:rsidRDefault="00065CA0" w:rsidP="00F9353A">
      <w:pPr>
        <w:pStyle w:val="a6"/>
        <w:keepNext/>
        <w:spacing w:after="0" w:line="240" w:lineRule="auto"/>
        <w:ind w:left="1069"/>
        <w:jc w:val="both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65CA0" w:rsidRPr="002901D7" w:rsidRDefault="00065CA0" w:rsidP="002901D7">
      <w:pPr>
        <w:pStyle w:val="a6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901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2.1 УЧЕБНЫЙ ПЛАН</w:t>
      </w:r>
    </w:p>
    <w:p w:rsidR="00065CA0" w:rsidRPr="002901D7" w:rsidRDefault="00065CA0" w:rsidP="002901D7">
      <w:pPr>
        <w:pStyle w:val="a6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901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дополнительной общеобразовательной общеразвивающей программы «</w:t>
      </w:r>
      <w:r w:rsidR="00B348EC" w:rsidRPr="002901D7">
        <w:rPr>
          <w:rFonts w:ascii="Times New Roman" w:hAnsi="Times New Roman" w:cs="Times New Roman"/>
          <w:b/>
          <w:sz w:val="26"/>
          <w:szCs w:val="26"/>
        </w:rPr>
        <w:t>Пионербол</w:t>
      </w:r>
      <w:r w:rsidRPr="002901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065CA0" w:rsidRPr="002901D7" w:rsidRDefault="00065CA0" w:rsidP="00F935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2"/>
        <w:gridCol w:w="4394"/>
        <w:gridCol w:w="992"/>
        <w:gridCol w:w="1418"/>
        <w:gridCol w:w="1842"/>
      </w:tblGrid>
      <w:tr w:rsidR="00065CA0" w:rsidRPr="002901D7" w:rsidTr="00EA4D44">
        <w:trPr>
          <w:trHeight w:val="311"/>
        </w:trPr>
        <w:tc>
          <w:tcPr>
            <w:tcW w:w="852" w:type="dxa"/>
            <w:vMerge w:val="restart"/>
          </w:tcPr>
          <w:p w:rsidR="00065CA0" w:rsidRPr="002901D7" w:rsidRDefault="00065CA0" w:rsidP="00F93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901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</w:t>
            </w:r>
          </w:p>
          <w:p w:rsidR="00065CA0" w:rsidRPr="002901D7" w:rsidRDefault="00065CA0" w:rsidP="00F93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901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4394" w:type="dxa"/>
            <w:vMerge w:val="restart"/>
            <w:shd w:val="clear" w:color="auto" w:fill="auto"/>
          </w:tcPr>
          <w:p w:rsidR="00065CA0" w:rsidRPr="002901D7" w:rsidRDefault="00065CA0" w:rsidP="00F93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901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Название раздела, модуля, темы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065CA0" w:rsidRPr="002901D7" w:rsidRDefault="00065CA0" w:rsidP="00F93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901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Количество часов</w:t>
            </w:r>
          </w:p>
        </w:tc>
      </w:tr>
      <w:tr w:rsidR="00065CA0" w:rsidRPr="002901D7" w:rsidTr="00EA4D44">
        <w:trPr>
          <w:trHeight w:val="322"/>
        </w:trPr>
        <w:tc>
          <w:tcPr>
            <w:tcW w:w="852" w:type="dxa"/>
            <w:vMerge/>
          </w:tcPr>
          <w:p w:rsidR="00065CA0" w:rsidRPr="002901D7" w:rsidRDefault="00065CA0" w:rsidP="00F93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4394" w:type="dxa"/>
            <w:vMerge/>
            <w:shd w:val="clear" w:color="auto" w:fill="auto"/>
          </w:tcPr>
          <w:p w:rsidR="00065CA0" w:rsidRPr="002901D7" w:rsidRDefault="00065CA0" w:rsidP="00F93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065CA0" w:rsidRPr="002901D7" w:rsidRDefault="00065CA0" w:rsidP="00F93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901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Всего </w:t>
            </w:r>
          </w:p>
        </w:tc>
        <w:tc>
          <w:tcPr>
            <w:tcW w:w="1418" w:type="dxa"/>
            <w:shd w:val="clear" w:color="auto" w:fill="auto"/>
          </w:tcPr>
          <w:p w:rsidR="00065CA0" w:rsidRPr="002901D7" w:rsidRDefault="00065CA0" w:rsidP="00F93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901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Теория</w:t>
            </w:r>
          </w:p>
        </w:tc>
        <w:tc>
          <w:tcPr>
            <w:tcW w:w="1842" w:type="dxa"/>
            <w:shd w:val="clear" w:color="auto" w:fill="auto"/>
          </w:tcPr>
          <w:p w:rsidR="00065CA0" w:rsidRPr="002901D7" w:rsidRDefault="00065CA0" w:rsidP="00F93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901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Практика</w:t>
            </w:r>
          </w:p>
        </w:tc>
      </w:tr>
      <w:tr w:rsidR="0000722A" w:rsidRPr="002901D7" w:rsidTr="0000722A">
        <w:trPr>
          <w:trHeight w:val="328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00722A" w:rsidRPr="002901D7" w:rsidRDefault="0000722A" w:rsidP="00F93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01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00722A" w:rsidRPr="002901D7" w:rsidRDefault="0061238C" w:rsidP="00F93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01D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Теория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bottom"/>
          </w:tcPr>
          <w:p w:rsidR="0000722A" w:rsidRPr="002901D7" w:rsidRDefault="00B348EC" w:rsidP="00F9353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901D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bottom"/>
          </w:tcPr>
          <w:p w:rsidR="0000722A" w:rsidRPr="002901D7" w:rsidRDefault="00B348EC" w:rsidP="00F9353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901D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bottom"/>
          </w:tcPr>
          <w:p w:rsidR="0000722A" w:rsidRPr="002901D7" w:rsidRDefault="00B348EC" w:rsidP="00F9353A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901D7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0</w:t>
            </w:r>
          </w:p>
        </w:tc>
      </w:tr>
      <w:tr w:rsidR="00AC2456" w:rsidRPr="002901D7" w:rsidTr="00EA4D44">
        <w:trPr>
          <w:trHeight w:val="216"/>
        </w:trPr>
        <w:tc>
          <w:tcPr>
            <w:tcW w:w="852" w:type="dxa"/>
            <w:shd w:val="clear" w:color="auto" w:fill="FFFFFF" w:themeFill="background1"/>
            <w:vAlign w:val="center"/>
          </w:tcPr>
          <w:p w:rsidR="00AC2456" w:rsidRPr="002901D7" w:rsidRDefault="0061238C" w:rsidP="00F935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901D7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394" w:type="dxa"/>
            <w:shd w:val="clear" w:color="auto" w:fill="FFFFFF" w:themeFill="background1"/>
            <w:vAlign w:val="center"/>
          </w:tcPr>
          <w:p w:rsidR="0061238C" w:rsidRPr="002901D7" w:rsidRDefault="0061238C" w:rsidP="00F935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1D7">
              <w:rPr>
                <w:rFonts w:ascii="Times New Roman" w:hAnsi="Times New Roman" w:cs="Times New Roman"/>
                <w:sz w:val="26"/>
                <w:szCs w:val="26"/>
              </w:rPr>
              <w:t>Общефизическая подготовка</w:t>
            </w:r>
          </w:p>
          <w:p w:rsidR="00AC2456" w:rsidRPr="002901D7" w:rsidRDefault="00AC2456" w:rsidP="00F9353A">
            <w:pPr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C2456" w:rsidRPr="002901D7" w:rsidRDefault="00B348EC" w:rsidP="00F935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1D7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AC2456" w:rsidRPr="002901D7" w:rsidRDefault="00B348EC" w:rsidP="00F935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1D7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AC2456" w:rsidRPr="002901D7" w:rsidRDefault="00B348EC" w:rsidP="00F935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1D7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</w:p>
        </w:tc>
      </w:tr>
      <w:tr w:rsidR="0061238C" w:rsidRPr="002901D7" w:rsidTr="00EA4D44">
        <w:trPr>
          <w:trHeight w:val="414"/>
        </w:trPr>
        <w:tc>
          <w:tcPr>
            <w:tcW w:w="852" w:type="dxa"/>
            <w:shd w:val="clear" w:color="auto" w:fill="FFFFFF" w:themeFill="background1"/>
            <w:vAlign w:val="center"/>
          </w:tcPr>
          <w:p w:rsidR="0061238C" w:rsidRPr="002901D7" w:rsidRDefault="0061238C" w:rsidP="00F93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901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394" w:type="dxa"/>
            <w:shd w:val="clear" w:color="auto" w:fill="FFFFFF" w:themeFill="background1"/>
          </w:tcPr>
          <w:p w:rsidR="0061238C" w:rsidRPr="002901D7" w:rsidRDefault="0061238C" w:rsidP="00F935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1D7">
              <w:rPr>
                <w:rFonts w:ascii="Times New Roman" w:hAnsi="Times New Roman" w:cs="Times New Roman"/>
                <w:sz w:val="26"/>
                <w:szCs w:val="26"/>
              </w:rPr>
              <w:t>Специальная физическая подготовка</w:t>
            </w:r>
          </w:p>
          <w:p w:rsidR="0061238C" w:rsidRPr="002901D7" w:rsidRDefault="0061238C" w:rsidP="00F935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1238C" w:rsidRPr="002901D7" w:rsidRDefault="00B348EC" w:rsidP="00F935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1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238C" w:rsidRPr="002901D7" w:rsidRDefault="00B348EC" w:rsidP="00F935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1D7">
              <w:rPr>
                <w:rFonts w:ascii="Times New Roman" w:hAnsi="Times New Roman" w:cs="Times New Roman"/>
                <w:sz w:val="26"/>
                <w:szCs w:val="26"/>
              </w:rPr>
              <w:t xml:space="preserve">0 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1238C" w:rsidRPr="002901D7" w:rsidRDefault="00B348EC" w:rsidP="00F935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1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1238C" w:rsidRPr="002901D7" w:rsidTr="00AA1915">
        <w:trPr>
          <w:trHeight w:val="459"/>
        </w:trPr>
        <w:tc>
          <w:tcPr>
            <w:tcW w:w="852" w:type="dxa"/>
            <w:shd w:val="clear" w:color="auto" w:fill="FFFFFF" w:themeFill="background1"/>
            <w:vAlign w:val="center"/>
          </w:tcPr>
          <w:p w:rsidR="0061238C" w:rsidRPr="002901D7" w:rsidRDefault="0061238C" w:rsidP="00F935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901D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394" w:type="dxa"/>
            <w:shd w:val="clear" w:color="auto" w:fill="FFFFFF" w:themeFill="background1"/>
          </w:tcPr>
          <w:p w:rsidR="0061238C" w:rsidRPr="002901D7" w:rsidRDefault="0061238C" w:rsidP="00F935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1D7">
              <w:rPr>
                <w:rFonts w:ascii="Times New Roman" w:hAnsi="Times New Roman" w:cs="Times New Roman"/>
                <w:sz w:val="26"/>
                <w:szCs w:val="26"/>
              </w:rPr>
              <w:t>Обучение техническим приёмам</w:t>
            </w:r>
          </w:p>
          <w:p w:rsidR="0061238C" w:rsidRPr="002901D7" w:rsidRDefault="0061238C" w:rsidP="00F935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1238C" w:rsidRPr="002901D7" w:rsidRDefault="00B348EC" w:rsidP="00F935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1D7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238C" w:rsidRPr="002901D7" w:rsidRDefault="00B348EC" w:rsidP="00F935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1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1238C" w:rsidRPr="002901D7" w:rsidRDefault="00B348EC" w:rsidP="00F935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1D7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61238C" w:rsidRPr="002901D7" w:rsidTr="0000722A">
        <w:trPr>
          <w:trHeight w:val="410"/>
        </w:trPr>
        <w:tc>
          <w:tcPr>
            <w:tcW w:w="852" w:type="dxa"/>
            <w:shd w:val="clear" w:color="auto" w:fill="F2F2F2" w:themeFill="background1" w:themeFillShade="F2"/>
            <w:vAlign w:val="center"/>
          </w:tcPr>
          <w:p w:rsidR="0061238C" w:rsidRPr="002901D7" w:rsidRDefault="0061238C" w:rsidP="00F93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901D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:rsidR="0061238C" w:rsidRPr="002901D7" w:rsidRDefault="0061238C" w:rsidP="00F9353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1D7">
              <w:rPr>
                <w:rFonts w:ascii="Times New Roman" w:hAnsi="Times New Roman" w:cs="Times New Roman"/>
                <w:sz w:val="26"/>
                <w:szCs w:val="26"/>
              </w:rPr>
              <w:t>Интегральная подготовка</w:t>
            </w:r>
          </w:p>
          <w:p w:rsidR="0061238C" w:rsidRPr="002901D7" w:rsidRDefault="0061238C" w:rsidP="00F93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61238C" w:rsidRPr="002901D7" w:rsidRDefault="00B348EC" w:rsidP="00F935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90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61238C" w:rsidRPr="002901D7" w:rsidRDefault="00B348EC" w:rsidP="00F935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90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2" w:type="dxa"/>
            <w:shd w:val="clear" w:color="auto" w:fill="F2F2F2" w:themeFill="background1" w:themeFillShade="F2"/>
            <w:vAlign w:val="center"/>
          </w:tcPr>
          <w:p w:rsidR="0061238C" w:rsidRPr="002901D7" w:rsidRDefault="00B348EC" w:rsidP="00F9353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901D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61238C" w:rsidRPr="002901D7" w:rsidTr="008A700D">
        <w:trPr>
          <w:trHeight w:val="410"/>
        </w:trPr>
        <w:tc>
          <w:tcPr>
            <w:tcW w:w="852" w:type="dxa"/>
            <w:shd w:val="clear" w:color="auto" w:fill="FFFFFF" w:themeFill="background1"/>
            <w:vAlign w:val="center"/>
          </w:tcPr>
          <w:p w:rsidR="0061238C" w:rsidRPr="002901D7" w:rsidRDefault="0061238C" w:rsidP="00F9353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901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394" w:type="dxa"/>
            <w:shd w:val="clear" w:color="auto" w:fill="FFFFFF" w:themeFill="background1"/>
          </w:tcPr>
          <w:p w:rsidR="0061238C" w:rsidRPr="002901D7" w:rsidRDefault="0061238C" w:rsidP="00F93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01D7">
              <w:rPr>
                <w:rFonts w:ascii="Times New Roman" w:hAnsi="Times New Roman" w:cs="Times New Roman"/>
                <w:sz w:val="26"/>
                <w:szCs w:val="26"/>
              </w:rPr>
              <w:t>Обучение тактическим действиям и двухсторонняя игра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61238C" w:rsidRPr="002901D7" w:rsidRDefault="00B348EC" w:rsidP="00F935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1D7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61238C" w:rsidRPr="002901D7" w:rsidRDefault="00B348EC" w:rsidP="00F935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1D7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2" w:type="dxa"/>
            <w:shd w:val="clear" w:color="auto" w:fill="FFFFFF" w:themeFill="background1"/>
            <w:vAlign w:val="center"/>
          </w:tcPr>
          <w:p w:rsidR="0061238C" w:rsidRPr="002901D7" w:rsidRDefault="00B348EC" w:rsidP="00F9353A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01D7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61238C" w:rsidRPr="002901D7" w:rsidTr="00EA4D44">
        <w:trPr>
          <w:trHeight w:val="609"/>
        </w:trPr>
        <w:tc>
          <w:tcPr>
            <w:tcW w:w="852" w:type="dxa"/>
            <w:vAlign w:val="center"/>
          </w:tcPr>
          <w:p w:rsidR="0061238C" w:rsidRPr="002901D7" w:rsidRDefault="0061238C" w:rsidP="00F93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2901D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394" w:type="dxa"/>
            <w:vAlign w:val="center"/>
          </w:tcPr>
          <w:p w:rsidR="0061238C" w:rsidRPr="002901D7" w:rsidRDefault="0061238C" w:rsidP="00F93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01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992" w:type="dxa"/>
            <w:vAlign w:val="center"/>
          </w:tcPr>
          <w:p w:rsidR="0061238C" w:rsidRPr="002901D7" w:rsidRDefault="00676D00" w:rsidP="00F93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901D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418" w:type="dxa"/>
            <w:vAlign w:val="center"/>
          </w:tcPr>
          <w:p w:rsidR="0061238C" w:rsidRPr="002901D7" w:rsidRDefault="0061238C" w:rsidP="00F93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61238C" w:rsidRPr="002901D7" w:rsidRDefault="0061238C" w:rsidP="00F93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7B1D6F" w:rsidRDefault="007B1D6F" w:rsidP="00F9353A">
      <w:pPr>
        <w:spacing w:after="0" w:line="240" w:lineRule="auto"/>
        <w:jc w:val="both"/>
        <w:rPr>
          <w:rStyle w:val="FontStyle28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65CA0" w:rsidRPr="002901D7" w:rsidRDefault="00065CA0" w:rsidP="002901D7">
      <w:pPr>
        <w:spacing w:after="0" w:line="240" w:lineRule="auto"/>
        <w:ind w:firstLine="708"/>
        <w:jc w:val="center"/>
        <w:rPr>
          <w:rStyle w:val="FontStyle28"/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01D7">
        <w:rPr>
          <w:rStyle w:val="FontStyle28"/>
          <w:rFonts w:ascii="Times New Roman" w:eastAsia="Times New Roman" w:hAnsi="Times New Roman" w:cs="Times New Roman"/>
          <w:b/>
          <w:sz w:val="26"/>
          <w:szCs w:val="26"/>
          <w:lang w:eastAsia="ru-RU"/>
        </w:rPr>
        <w:t>2.2 УЧЕБНО-ТЕМАТИЧЕСКИЙ ПЛАН</w:t>
      </w:r>
    </w:p>
    <w:p w:rsidR="00065CA0" w:rsidRPr="002901D7" w:rsidRDefault="00065CA0" w:rsidP="00802E1D">
      <w:pPr>
        <w:spacing w:after="0" w:line="240" w:lineRule="auto"/>
        <w:ind w:hanging="284"/>
        <w:jc w:val="center"/>
        <w:rPr>
          <w:rStyle w:val="FontStyle28"/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901D7">
        <w:rPr>
          <w:rStyle w:val="FontStyle28"/>
          <w:rFonts w:ascii="Times New Roman" w:eastAsia="Times New Roman" w:hAnsi="Times New Roman" w:cs="Times New Roman"/>
          <w:b/>
          <w:sz w:val="26"/>
          <w:szCs w:val="26"/>
          <w:lang w:eastAsia="ru-RU"/>
        </w:rPr>
        <w:t>дополнительной общеобразовательной общеразвивающей программы</w:t>
      </w:r>
    </w:p>
    <w:p w:rsidR="00C855EB" w:rsidRPr="002901D7" w:rsidRDefault="00C855EB" w:rsidP="00103FB8">
      <w:pPr>
        <w:pStyle w:val="a6"/>
        <w:keepNext/>
        <w:spacing w:after="0" w:line="240" w:lineRule="auto"/>
        <w:ind w:left="0"/>
        <w:jc w:val="center"/>
        <w:outlineLvl w:val="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901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B348EC" w:rsidRPr="002901D7">
        <w:rPr>
          <w:rFonts w:ascii="Times New Roman" w:hAnsi="Times New Roman" w:cs="Times New Roman"/>
          <w:b/>
          <w:sz w:val="26"/>
          <w:szCs w:val="26"/>
        </w:rPr>
        <w:t>Пионербол</w:t>
      </w:r>
      <w:r w:rsidRPr="002901D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tbl>
      <w:tblPr>
        <w:tblW w:w="970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3"/>
        <w:gridCol w:w="4015"/>
        <w:gridCol w:w="1448"/>
        <w:gridCol w:w="3137"/>
      </w:tblGrid>
      <w:tr w:rsidR="00FF03A9" w:rsidRPr="0012335D" w:rsidTr="00FF03A9">
        <w:trPr>
          <w:gridAfter w:val="1"/>
          <w:wAfter w:w="3375" w:type="dxa"/>
          <w:trHeight w:val="680"/>
        </w:trPr>
        <w:tc>
          <w:tcPr>
            <w:tcW w:w="11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F03A9" w:rsidRPr="0012335D" w:rsidRDefault="00FF03A9" w:rsidP="001D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41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FF03A9" w:rsidRPr="0012335D" w:rsidRDefault="00FF03A9" w:rsidP="001D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3A9" w:rsidRPr="0012335D" w:rsidRDefault="00FF03A9" w:rsidP="001D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Колличество часов </w:t>
            </w:r>
          </w:p>
        </w:tc>
      </w:tr>
      <w:tr w:rsidR="00FF03A9" w:rsidRPr="0012335D" w:rsidTr="00FF03A9">
        <w:trPr>
          <w:gridAfter w:val="1"/>
          <w:wAfter w:w="3375" w:type="dxa"/>
          <w:trHeight w:val="37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03A9" w:rsidRPr="0012335D" w:rsidRDefault="00FF03A9" w:rsidP="001D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FF03A9" w:rsidRPr="0012335D" w:rsidRDefault="00FF03A9" w:rsidP="001D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3A9" w:rsidRPr="0012335D" w:rsidRDefault="00FF03A9" w:rsidP="001D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3A9" w:rsidRPr="0012335D" w:rsidTr="00FF03A9">
        <w:trPr>
          <w:gridAfter w:val="1"/>
          <w:wAfter w:w="3375" w:type="dxa"/>
          <w:trHeight w:val="324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Пионербол. Техника безопасности. Повороты, разновидность ходьбы, упр. на осанку, разновидность бега. ОРУ, подвижные игры.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3A9" w:rsidRPr="0012335D" w:rsidRDefault="00FF03A9" w:rsidP="00FF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F03A9" w:rsidRPr="0012335D" w:rsidTr="00FF03A9">
        <w:trPr>
          <w:gridAfter w:val="1"/>
          <w:wAfter w:w="3375" w:type="dxa"/>
          <w:trHeight w:val="324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Повороты, разновидность ходьбы, упр. на осанку, разновидность прыжков. ОРУ, стойка волейболиста. Специально беговые </w:t>
            </w: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упражнения, подвижные игры.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3A9" w:rsidRPr="0012335D" w:rsidRDefault="00FF03A9" w:rsidP="00FF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FF03A9" w:rsidRPr="0012335D" w:rsidTr="00FF03A9">
        <w:trPr>
          <w:gridAfter w:val="1"/>
          <w:wAfter w:w="3375" w:type="dxa"/>
          <w:trHeight w:val="324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5-6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Повороты, разновидность ходьбы, упр. на осанку, стойка волейболиста, передвижение. ОРУ. Пионербол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3A9" w:rsidRPr="0012335D" w:rsidRDefault="00FF03A9" w:rsidP="00FF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F03A9" w:rsidRPr="0012335D" w:rsidTr="00FF03A9">
        <w:trPr>
          <w:trHeight w:val="324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Медленный бег. Разновидность бега. ОРУ в парах, передвижения, верхняя передача мяча.</w:t>
            </w:r>
          </w:p>
        </w:tc>
        <w:tc>
          <w:tcPr>
            <w:tcW w:w="1093" w:type="dxa"/>
          </w:tcPr>
          <w:p w:rsidR="00FF03A9" w:rsidRPr="0012335D" w:rsidRDefault="00FF03A9" w:rsidP="00FF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375" w:type="dxa"/>
            <w:vAlign w:val="center"/>
          </w:tcPr>
          <w:p w:rsidR="00FF03A9" w:rsidRPr="0012335D" w:rsidRDefault="00FF03A9" w:rsidP="001D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03A9" w:rsidRPr="0012335D" w:rsidTr="00FF03A9">
        <w:trPr>
          <w:gridAfter w:val="1"/>
          <w:wAfter w:w="3375" w:type="dxa"/>
          <w:trHeight w:val="324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Разновидность прыжков. ОРУ. Специально прыжковые упражнения, подвижные игры эстафеты с элементами волейбола.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3A9" w:rsidRPr="0012335D" w:rsidRDefault="00FF03A9" w:rsidP="00FF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F03A9" w:rsidRPr="0012335D" w:rsidTr="00FF03A9">
        <w:trPr>
          <w:gridAfter w:val="1"/>
          <w:wAfter w:w="3375" w:type="dxa"/>
          <w:trHeight w:val="324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11-12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на осанку, бег, метания. ОРУ. Специально прыжковые упражнения. Пионербол.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3A9" w:rsidRPr="0012335D" w:rsidRDefault="00FF03A9" w:rsidP="00FF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F03A9" w:rsidRPr="0012335D" w:rsidTr="00FF03A9">
        <w:trPr>
          <w:gridAfter w:val="1"/>
          <w:wAfter w:w="3375" w:type="dxa"/>
          <w:trHeight w:val="324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13-14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Медленный бег, разновидность бега. Нижняя передача мяча.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3A9" w:rsidRPr="0012335D" w:rsidRDefault="00FF03A9" w:rsidP="00FF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F03A9" w:rsidRPr="0012335D" w:rsidTr="00FF03A9">
        <w:trPr>
          <w:gridAfter w:val="1"/>
          <w:wAfter w:w="3375" w:type="dxa"/>
          <w:trHeight w:val="324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15-16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на осанку, бег, метания. ОРУ. Специально прыжковые упражнения. Пионербол.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3A9" w:rsidRPr="0012335D" w:rsidRDefault="00FF03A9" w:rsidP="00FF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F03A9" w:rsidRPr="0012335D" w:rsidTr="00FF03A9">
        <w:trPr>
          <w:gridAfter w:val="1"/>
          <w:wAfter w:w="3375" w:type="dxa"/>
          <w:trHeight w:val="324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17-18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на осанку, передача в парах ОРУ. Специально прыжковые упражнения. Пионербол.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3A9" w:rsidRPr="0012335D" w:rsidRDefault="00FF03A9" w:rsidP="00FF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F03A9" w:rsidRPr="0012335D" w:rsidTr="00FF03A9">
        <w:trPr>
          <w:gridAfter w:val="1"/>
          <w:wAfter w:w="3375" w:type="dxa"/>
          <w:trHeight w:val="324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19-20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Медленный бег, разновидность бега, элементы гимнастики, акробатические элементы. ОРУ.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3A9" w:rsidRPr="0012335D" w:rsidRDefault="00FF03A9" w:rsidP="00FF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F03A9" w:rsidRPr="0012335D" w:rsidTr="00FF03A9">
        <w:trPr>
          <w:gridAfter w:val="1"/>
          <w:wAfter w:w="3375" w:type="dxa"/>
          <w:trHeight w:val="324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21-22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Медленный бег, разновидность бега, ОРУ. Прыжок толчком с двух ног с места, в движении. Подвижные игры, эстафеты с элементами гимнастики и волейбола.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3A9" w:rsidRPr="0012335D" w:rsidRDefault="00FF03A9" w:rsidP="00FF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F03A9" w:rsidRPr="0012335D" w:rsidTr="00FF03A9">
        <w:trPr>
          <w:gridAfter w:val="1"/>
          <w:wAfter w:w="3375" w:type="dxa"/>
          <w:trHeight w:val="324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23-24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с двух ног с места, с 3-х. 6-и беговых шагов. Элементы спортивных игр, подвижные игры. Гимнастические упражнения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3A9" w:rsidRPr="0012335D" w:rsidRDefault="00FF03A9" w:rsidP="00FF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F03A9" w:rsidRPr="0012335D" w:rsidTr="00FF03A9">
        <w:trPr>
          <w:gridAfter w:val="1"/>
          <w:wAfter w:w="3375" w:type="dxa"/>
          <w:trHeight w:val="730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25-26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Гимнастические упражнения, подвижные игры.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3A9" w:rsidRPr="0012335D" w:rsidRDefault="00FF03A9" w:rsidP="00FF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F03A9" w:rsidRPr="0012335D" w:rsidTr="00FF03A9">
        <w:trPr>
          <w:gridAfter w:val="1"/>
          <w:wAfter w:w="3375" w:type="dxa"/>
          <w:trHeight w:val="572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волейбола верхняя, нижняя передача, нижняя подача мяча.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3A9" w:rsidRPr="0012335D" w:rsidRDefault="00FF03A9" w:rsidP="00FF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F03A9" w:rsidRPr="0012335D" w:rsidTr="00FF03A9">
        <w:trPr>
          <w:gridAfter w:val="1"/>
          <w:wAfter w:w="3375" w:type="dxa"/>
          <w:trHeight w:val="324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29-30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с двух ног с места, с 3-х, 6-и беговых шагов. Элементы спортивных игр, подвижные игры.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3A9" w:rsidRPr="0012335D" w:rsidRDefault="00FF03A9" w:rsidP="00FF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F03A9" w:rsidRPr="0012335D" w:rsidTr="00FF03A9">
        <w:trPr>
          <w:gridAfter w:val="1"/>
          <w:wAfter w:w="3375" w:type="dxa"/>
          <w:trHeight w:val="324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с двух ног с места, с 3-х, 6-и беговых шагов. Элементы спортивных игр, подвижные игры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3A9" w:rsidRPr="0012335D" w:rsidRDefault="00FF03A9" w:rsidP="00FF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F03A9" w:rsidRPr="0012335D" w:rsidTr="00FF03A9">
        <w:trPr>
          <w:gridAfter w:val="1"/>
          <w:wAfter w:w="3375" w:type="dxa"/>
          <w:trHeight w:val="324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Элементы волейбола верхняя, нижняя передача, нижняя подача </w:t>
            </w: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мяча.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3A9" w:rsidRPr="0012335D" w:rsidRDefault="00FF03A9" w:rsidP="00FF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FF03A9" w:rsidRPr="0012335D" w:rsidTr="00FF03A9">
        <w:trPr>
          <w:gridAfter w:val="1"/>
          <w:wAfter w:w="3375" w:type="dxa"/>
          <w:trHeight w:val="324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35-36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с двух ног с места, с 3-х, 6-и беговых шагов. Элементы спортивных игр, подвижные игры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3A9" w:rsidRPr="0012335D" w:rsidRDefault="00FF03A9" w:rsidP="00FF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F03A9" w:rsidRPr="0012335D" w:rsidTr="00FF03A9">
        <w:trPr>
          <w:gridAfter w:val="1"/>
          <w:wAfter w:w="3375" w:type="dxa"/>
          <w:trHeight w:val="324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37-38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Медленный бег, разновидность бега. ОРУ. Прыжок толчком с двух ног с места, в движении.подвижные игры, эстафеты с элементами гимнастики и волейбола.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3A9" w:rsidRPr="0012335D" w:rsidRDefault="00FF03A9" w:rsidP="00FF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F03A9" w:rsidRPr="0012335D" w:rsidTr="00FF03A9">
        <w:trPr>
          <w:gridAfter w:val="1"/>
          <w:wAfter w:w="3375" w:type="dxa"/>
          <w:trHeight w:val="324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40-41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Разновидность прыжков. ОРУ. Специально прыжковые упражнения, подвижные игры эстафеты с элементами волейбола.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3A9" w:rsidRPr="0012335D" w:rsidRDefault="00FF03A9" w:rsidP="00FF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F03A9" w:rsidRPr="0012335D" w:rsidTr="00FF03A9">
        <w:trPr>
          <w:gridAfter w:val="1"/>
          <w:wAfter w:w="3375" w:type="dxa"/>
          <w:trHeight w:val="324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42-43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на осанку, бег, метания. ОРУ. Специально прыжковые упражнения, пионербол.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3A9" w:rsidRPr="0012335D" w:rsidRDefault="00FF03A9" w:rsidP="00FF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F03A9" w:rsidRPr="0012335D" w:rsidTr="00FF03A9">
        <w:trPr>
          <w:gridAfter w:val="1"/>
          <w:wAfter w:w="3375" w:type="dxa"/>
          <w:trHeight w:val="324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44-45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Медленный бег, разновидность бега Нижняя передача мяча пионербол.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3A9" w:rsidRPr="0012335D" w:rsidRDefault="00FF03A9" w:rsidP="00FF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F03A9" w:rsidRPr="0012335D" w:rsidTr="00FF03A9">
        <w:trPr>
          <w:gridAfter w:val="1"/>
          <w:wAfter w:w="3375" w:type="dxa"/>
          <w:trHeight w:val="324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46-47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Разновидность прыжков. ОРУ. Специальные прыжковые упражнения, подвижные игры эстафеты с элементами волейбола.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3A9" w:rsidRPr="0012335D" w:rsidRDefault="00FF03A9" w:rsidP="00FF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F03A9" w:rsidRPr="0012335D" w:rsidTr="00FF03A9">
        <w:trPr>
          <w:gridAfter w:val="1"/>
          <w:wAfter w:w="3375" w:type="dxa"/>
          <w:trHeight w:val="324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48-49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на осанку, бег, метания. ОРУ. Специально прыжковые упражнения, пионербол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3A9" w:rsidRPr="0012335D" w:rsidRDefault="00FF03A9" w:rsidP="00FF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F03A9" w:rsidRPr="0012335D" w:rsidTr="00FF03A9">
        <w:trPr>
          <w:gridAfter w:val="1"/>
          <w:wAfter w:w="3375" w:type="dxa"/>
          <w:trHeight w:val="324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50-51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Медленный бег, разновидность бега. Пионербол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3A9" w:rsidRPr="0012335D" w:rsidRDefault="00FF03A9" w:rsidP="00FF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F03A9" w:rsidRPr="0012335D" w:rsidTr="00FF03A9">
        <w:trPr>
          <w:gridAfter w:val="1"/>
          <w:wAfter w:w="3375" w:type="dxa"/>
          <w:trHeight w:val="324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Верхние передачи в тройках. Учебная игра. Пионербол.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3A9" w:rsidRPr="0012335D" w:rsidRDefault="00FF03A9" w:rsidP="00FF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F03A9" w:rsidRPr="0012335D" w:rsidTr="00FF03A9">
        <w:trPr>
          <w:gridAfter w:val="1"/>
          <w:wAfter w:w="3375" w:type="dxa"/>
          <w:trHeight w:val="324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54-55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мяча по кругу. Нижняя подача. Учебная игра.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3A9" w:rsidRPr="0012335D" w:rsidRDefault="00FF03A9" w:rsidP="00FF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F03A9" w:rsidRPr="0012335D" w:rsidTr="00FF03A9">
        <w:trPr>
          <w:gridAfter w:val="1"/>
          <w:wAfter w:w="3375" w:type="dxa"/>
          <w:trHeight w:val="324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56-57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Передвижение в стойке. Прием мяча двумя руками сверху.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3A9" w:rsidRPr="0012335D" w:rsidRDefault="00FF03A9" w:rsidP="00FF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F03A9" w:rsidRPr="0012335D" w:rsidTr="00FF03A9">
        <w:trPr>
          <w:gridAfter w:val="1"/>
          <w:wAfter w:w="3375" w:type="dxa"/>
          <w:trHeight w:val="324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58-59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Многократные передачи сверху над собой. Игра «Кто больше?»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3A9" w:rsidRPr="0012335D" w:rsidRDefault="00FF03A9" w:rsidP="00FF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F03A9" w:rsidRPr="0012335D" w:rsidTr="00FF03A9">
        <w:trPr>
          <w:gridAfter w:val="1"/>
          <w:wAfter w:w="3375" w:type="dxa"/>
          <w:trHeight w:val="324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мяча двумя руками сверху. Передвижения в стойке. Эстафета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3A9" w:rsidRPr="0012335D" w:rsidRDefault="00FF03A9" w:rsidP="00FF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F03A9" w:rsidRPr="0012335D" w:rsidTr="00FF03A9">
        <w:trPr>
          <w:gridAfter w:val="1"/>
          <w:wAfter w:w="3375" w:type="dxa"/>
          <w:trHeight w:val="324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62-63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передача мяча 2 руками сверху.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3A9" w:rsidRPr="0012335D" w:rsidRDefault="00FF03A9" w:rsidP="00FF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F03A9" w:rsidRPr="0012335D" w:rsidTr="00FF03A9">
        <w:trPr>
          <w:gridAfter w:val="1"/>
          <w:wAfter w:w="3375" w:type="dxa"/>
          <w:trHeight w:val="324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64-65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 прямая подача. Прием и передача мяча в парах.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3A9" w:rsidRPr="0012335D" w:rsidRDefault="00FF03A9" w:rsidP="00FF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F03A9" w:rsidRPr="0012335D" w:rsidTr="00FF03A9">
        <w:trPr>
          <w:gridAfter w:val="1"/>
          <w:wAfter w:w="3375" w:type="dxa"/>
          <w:trHeight w:val="324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66-67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 подача с 3-4 м. Передача в парах через сетку. Игра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3A9" w:rsidRPr="0012335D" w:rsidRDefault="00FF03A9" w:rsidP="00FF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FF03A9" w:rsidRPr="0012335D" w:rsidTr="00FF03A9">
        <w:trPr>
          <w:gridAfter w:val="1"/>
          <w:wAfter w:w="3375" w:type="dxa"/>
          <w:trHeight w:val="324"/>
        </w:trPr>
        <w:tc>
          <w:tcPr>
            <w:tcW w:w="1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F03A9" w:rsidRPr="0012335D" w:rsidRDefault="00FF03A9" w:rsidP="001D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Многократные передачи мяча.</w:t>
            </w:r>
          </w:p>
          <w:p w:rsidR="00FF03A9" w:rsidRPr="0012335D" w:rsidRDefault="00FF03A9" w:rsidP="001D4A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Урок-зачет. Двухсторонняя игра с элементами волейбола.</w:t>
            </w:r>
          </w:p>
        </w:tc>
        <w:tc>
          <w:tcPr>
            <w:tcW w:w="1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FF03A9" w:rsidRPr="0012335D" w:rsidRDefault="00FF03A9" w:rsidP="00FF03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</w:tbl>
    <w:p w:rsidR="00065CA0" w:rsidRPr="007F0DBF" w:rsidRDefault="00065CA0" w:rsidP="009C6F05">
      <w:pPr>
        <w:pStyle w:val="a4"/>
        <w:spacing w:before="0" w:beforeAutospacing="0" w:after="0" w:afterAutospacing="0"/>
        <w:jc w:val="center"/>
        <w:rPr>
          <w:sz w:val="26"/>
          <w:szCs w:val="26"/>
        </w:rPr>
      </w:pPr>
      <w:r w:rsidRPr="007F0DBF">
        <w:rPr>
          <w:b/>
          <w:bCs/>
          <w:color w:val="000000"/>
          <w:sz w:val="26"/>
          <w:szCs w:val="26"/>
        </w:rPr>
        <w:t>2.3 СОДЕРЖАНИЕ ЗАНЯТИЙ</w:t>
      </w:r>
    </w:p>
    <w:p w:rsidR="00065CA0" w:rsidRPr="007F0DBF" w:rsidRDefault="00065CA0" w:rsidP="009C6F05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 w:rsidRPr="007F0DBF">
        <w:rPr>
          <w:b/>
          <w:bCs/>
          <w:color w:val="000000"/>
          <w:sz w:val="26"/>
          <w:szCs w:val="26"/>
        </w:rPr>
        <w:lastRenderedPageBreak/>
        <w:t>дополнительной общеобразовательн</w:t>
      </w:r>
      <w:r w:rsidR="007F0DBF">
        <w:rPr>
          <w:b/>
          <w:bCs/>
          <w:color w:val="000000"/>
          <w:sz w:val="26"/>
          <w:szCs w:val="26"/>
        </w:rPr>
        <w:t>ой общеразвивающей программы</w:t>
      </w:r>
      <w:r w:rsidRPr="007F0DBF">
        <w:rPr>
          <w:b/>
          <w:bCs/>
          <w:color w:val="000000"/>
          <w:sz w:val="26"/>
          <w:szCs w:val="26"/>
        </w:rPr>
        <w:t> </w:t>
      </w:r>
      <w:r w:rsidR="00F47403" w:rsidRPr="007F0DBF">
        <w:rPr>
          <w:b/>
          <w:bCs/>
          <w:color w:val="000000"/>
          <w:sz w:val="26"/>
          <w:szCs w:val="26"/>
        </w:rPr>
        <w:t>«</w:t>
      </w:r>
      <w:r w:rsidR="007F0DBF">
        <w:rPr>
          <w:b/>
          <w:bCs/>
          <w:color w:val="000000"/>
          <w:sz w:val="26"/>
          <w:szCs w:val="26"/>
        </w:rPr>
        <w:t>П</w:t>
      </w:r>
      <w:r w:rsidR="00FF03A9" w:rsidRPr="007F0DBF">
        <w:rPr>
          <w:b/>
          <w:bCs/>
          <w:color w:val="000000"/>
          <w:sz w:val="26"/>
          <w:szCs w:val="26"/>
        </w:rPr>
        <w:t>ионербол</w:t>
      </w:r>
      <w:r w:rsidR="00F47403" w:rsidRPr="007F0DBF">
        <w:rPr>
          <w:b/>
          <w:bCs/>
          <w:color w:val="000000"/>
          <w:sz w:val="26"/>
          <w:szCs w:val="26"/>
        </w:rPr>
        <w:t>»</w:t>
      </w:r>
    </w:p>
    <w:p w:rsidR="00F47403" w:rsidRDefault="00F47403" w:rsidP="00F47403">
      <w:pPr>
        <w:pStyle w:val="a6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b"/>
        <w:tblW w:w="9669" w:type="dxa"/>
        <w:tblInd w:w="-5" w:type="dxa"/>
        <w:tblLayout w:type="fixed"/>
        <w:tblLook w:val="04A0"/>
      </w:tblPr>
      <w:tblGrid>
        <w:gridCol w:w="851"/>
        <w:gridCol w:w="2835"/>
        <w:gridCol w:w="992"/>
        <w:gridCol w:w="4991"/>
      </w:tblGrid>
      <w:tr w:rsidR="00FF03A9" w:rsidTr="00FF03A9">
        <w:trPr>
          <w:trHeight w:val="1288"/>
        </w:trPr>
        <w:tc>
          <w:tcPr>
            <w:tcW w:w="851" w:type="dxa"/>
            <w:hideMark/>
          </w:tcPr>
          <w:p w:rsidR="00FF03A9" w:rsidRDefault="00FF03A9" w:rsidP="00F47403">
            <w:pPr>
              <w:autoSpaceDE w:val="0"/>
              <w:autoSpaceDN w:val="0"/>
              <w:adjustRightInd w:val="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  <w:p w:rsidR="00FF03A9" w:rsidRDefault="00FF03A9" w:rsidP="00F47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835" w:type="dxa"/>
          </w:tcPr>
          <w:p w:rsidR="00FF03A9" w:rsidRDefault="00FF03A9" w:rsidP="00F47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раздела, модуля, темы</w:t>
            </w:r>
          </w:p>
          <w:p w:rsidR="00FF03A9" w:rsidRDefault="00FF03A9" w:rsidP="00F47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hideMark/>
          </w:tcPr>
          <w:p w:rsidR="00FF03A9" w:rsidRDefault="00FF03A9" w:rsidP="00F47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часов, всего</w:t>
            </w:r>
          </w:p>
        </w:tc>
        <w:tc>
          <w:tcPr>
            <w:tcW w:w="4991" w:type="dxa"/>
            <w:vAlign w:val="center"/>
          </w:tcPr>
          <w:p w:rsidR="00FF03A9" w:rsidRDefault="00FF03A9" w:rsidP="00F4740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занятия</w:t>
            </w:r>
          </w:p>
        </w:tc>
      </w:tr>
      <w:tr w:rsidR="00FF03A9" w:rsidTr="00FF03A9">
        <w:trPr>
          <w:trHeight w:val="425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F03A9" w:rsidRPr="00512DF3" w:rsidRDefault="00FF03A9" w:rsidP="0071491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F03A9" w:rsidRPr="004929A7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Пионербол. Техника безопасности. Повороты, разновидность ходьбы, упр. на осанку, разновидность бега. ОРУ, подвижные игры.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bottom"/>
          </w:tcPr>
          <w:p w:rsidR="00FF03A9" w:rsidRPr="00512DF3" w:rsidRDefault="00FF03A9" w:rsidP="0071491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4991" w:type="dxa"/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и выполнять правила ТБ.</w:t>
            </w:r>
          </w:p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выполнять комплексы ОРУ.</w:t>
            </w:r>
          </w:p>
        </w:tc>
      </w:tr>
      <w:tr w:rsidR="00FF03A9" w:rsidTr="00FF03A9">
        <w:trPr>
          <w:trHeight w:val="425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03A9" w:rsidRPr="007F5A72" w:rsidRDefault="00FF03A9" w:rsidP="00714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Повороты, разновидность ходьбы, упр. на осанку, разновидность прыжков. ОРУ, стойка волейболиста. Специально беговые упражнения, подвижные игры.</w:t>
            </w:r>
          </w:p>
        </w:tc>
        <w:tc>
          <w:tcPr>
            <w:tcW w:w="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03A9" w:rsidRPr="007F5A72" w:rsidRDefault="00FF03A9" w:rsidP="00714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91" w:type="dxa"/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выполнять ОРУ.</w:t>
            </w:r>
          </w:p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стойку волейболиста.</w:t>
            </w:r>
          </w:p>
        </w:tc>
      </w:tr>
      <w:tr w:rsidR="00FF03A9" w:rsidTr="00FF03A9">
        <w:trPr>
          <w:trHeight w:val="59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03A9" w:rsidRPr="00B961B9" w:rsidRDefault="00FF03A9" w:rsidP="0071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Повороты, разновидность ходьбы, упр. на осанку, стойка волейболиста, передвижение. ОРУ. Пионербол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03A9" w:rsidRPr="00F47403" w:rsidRDefault="00FF03A9" w:rsidP="0071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1" w:type="dxa"/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выполнять ОРУ.</w:t>
            </w:r>
          </w:p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стойку волейболиста.</w:t>
            </w:r>
          </w:p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правила игры.</w:t>
            </w:r>
          </w:p>
        </w:tc>
      </w:tr>
      <w:tr w:rsidR="00FF03A9" w:rsidRPr="00EF20EA" w:rsidTr="00FF03A9">
        <w:trPr>
          <w:trHeight w:val="4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03A9" w:rsidRPr="00B961B9" w:rsidRDefault="00FF03A9" w:rsidP="0071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Медленный бег. Разновидность бега. ОРУ в парах, передвижения, верхняя передача мяча.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03A9" w:rsidRPr="00F47403" w:rsidRDefault="00FF03A9" w:rsidP="0071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1" w:type="dxa"/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выполнять ОРУ в парах.</w:t>
            </w:r>
          </w:p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верхнюю передачу мяча.</w:t>
            </w:r>
          </w:p>
        </w:tc>
      </w:tr>
      <w:tr w:rsidR="00FF03A9" w:rsidRPr="00E87E0D" w:rsidTr="00FF03A9">
        <w:trPr>
          <w:trHeight w:val="4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03A9" w:rsidRPr="00BB6C54" w:rsidRDefault="00FF03A9" w:rsidP="00714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Разновидность прыжков. ОРУ. Специально прыжковые упражнения, подвижные игры эстафеты с элементами волейбола.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03A9" w:rsidRPr="00C855EB" w:rsidRDefault="00FF03A9" w:rsidP="00714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91" w:type="dxa"/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разновидности прыжков, применять в играх, эстафетах.</w:t>
            </w:r>
          </w:p>
        </w:tc>
      </w:tr>
      <w:tr w:rsidR="00FF03A9" w:rsidRPr="008B3B9B" w:rsidTr="00FF03A9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03A9" w:rsidRPr="00F20435" w:rsidRDefault="00FF03A9" w:rsidP="007149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на осанку, бег, метания. ОРУ. Специально прыжковые упражнения. Пионербол.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03A9" w:rsidRDefault="00FF03A9" w:rsidP="0071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1" w:type="dxa"/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разновидности прыжков, применять в играх, эстафетах.</w:t>
            </w:r>
          </w:p>
        </w:tc>
      </w:tr>
      <w:tr w:rsidR="00FF03A9" w:rsidRPr="00A14F0E" w:rsidTr="00FF03A9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03A9" w:rsidRPr="00F20435" w:rsidRDefault="00FF03A9" w:rsidP="0071491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03A9" w:rsidRPr="004929A7" w:rsidRDefault="00FF03A9" w:rsidP="00714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Медленный бег, разновидность бега. Нижняя передача мяча.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03A9" w:rsidRDefault="00FF03A9" w:rsidP="0071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1" w:type="dxa"/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выполнять ОРУ.</w:t>
            </w:r>
          </w:p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нижнюю передачу мяча.</w:t>
            </w:r>
          </w:p>
        </w:tc>
      </w:tr>
      <w:tr w:rsidR="00FF03A9" w:rsidRPr="00EF20EA" w:rsidTr="00FF03A9">
        <w:trPr>
          <w:trHeight w:val="45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03A9" w:rsidRPr="00003728" w:rsidRDefault="00FF03A9" w:rsidP="007149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03A9" w:rsidRPr="004929A7" w:rsidRDefault="00FF03A9" w:rsidP="00714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на осанку, бег, метания. ОРУ. Специально прыжковые упражнения. Пионербол.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03A9" w:rsidRPr="00B54911" w:rsidRDefault="00FF03A9" w:rsidP="007149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991" w:type="dxa"/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разновидности прыжков, применять в играх, эстафетах.</w:t>
            </w:r>
          </w:p>
        </w:tc>
      </w:tr>
      <w:tr w:rsidR="00FF03A9" w:rsidRPr="00A14F0E" w:rsidTr="00FF03A9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03A9" w:rsidRPr="00B54911" w:rsidRDefault="00FF03A9" w:rsidP="007149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03A9" w:rsidRPr="004929A7" w:rsidRDefault="00FF03A9" w:rsidP="00714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Упр. на осанку, передача </w:t>
            </w: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парах ОРУ. Специально прыжковые упражнения. Пионербол.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03A9" w:rsidRPr="00B54911" w:rsidRDefault="00FF03A9" w:rsidP="0071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4991" w:type="dxa"/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передачу в парах. Правильно </w:t>
            </w: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выполнять технические действия.</w:t>
            </w:r>
          </w:p>
        </w:tc>
      </w:tr>
      <w:tr w:rsidR="00FF03A9" w:rsidRPr="00A14F0E" w:rsidTr="00FF03A9">
        <w:trPr>
          <w:trHeight w:val="43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03A9" w:rsidRPr="00B54911" w:rsidRDefault="00FF03A9" w:rsidP="0071491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03A9" w:rsidRPr="004929A7" w:rsidRDefault="00FF03A9" w:rsidP="00714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Медленный бег, разновидность бега, элементы гимнастики, акробатические элементы. ОРУ.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F03A9" w:rsidRPr="00B54911" w:rsidRDefault="00FF03A9" w:rsidP="007149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1" w:type="dxa"/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выполнять ОРУ в парах, маховые движения рук.</w:t>
            </w:r>
          </w:p>
        </w:tc>
      </w:tr>
      <w:tr w:rsidR="00FF03A9" w:rsidRPr="00EF20EA" w:rsidTr="00FF03A9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3A9" w:rsidRPr="00591646" w:rsidRDefault="00FF03A9" w:rsidP="007149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A9" w:rsidRPr="004929A7" w:rsidRDefault="00FF03A9" w:rsidP="00714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Медленный бег, разновидность бега, ОРУ. Прыжок толчком с двух ног с места, в движении. Подвижные игры, эстафеты с элементами гимнастики и волейбола.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A9" w:rsidRPr="00591646" w:rsidRDefault="00FF03A9" w:rsidP="007149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91" w:type="dxa"/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правильно отталкиваться с двух ног.</w:t>
            </w:r>
          </w:p>
        </w:tc>
      </w:tr>
      <w:tr w:rsidR="00FF03A9" w:rsidRPr="00EF20EA" w:rsidTr="00FF03A9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3A9" w:rsidRPr="00591646" w:rsidRDefault="00FF03A9" w:rsidP="007149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с двух ног с места, с 3-х. 6-и беговых шагов. Элементы спортивных игр, подвижные игры. Гимнастические упражнения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A9" w:rsidRPr="0071491D" w:rsidRDefault="00FF03A9" w:rsidP="007149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91" w:type="dxa"/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прыгать с 3-х. 6-и беговых шагов.</w:t>
            </w:r>
          </w:p>
        </w:tc>
      </w:tr>
      <w:tr w:rsidR="00FF03A9" w:rsidRPr="00EF20EA" w:rsidTr="00FF03A9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3A9" w:rsidRPr="00591646" w:rsidRDefault="00FF03A9" w:rsidP="007149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Гимнастические упражнения, подвижные игры.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A9" w:rsidRPr="0071491D" w:rsidRDefault="00FF03A9" w:rsidP="007149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91" w:type="dxa"/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гимнастические упражнения.</w:t>
            </w:r>
          </w:p>
        </w:tc>
      </w:tr>
      <w:tr w:rsidR="00FF03A9" w:rsidRPr="00EF20EA" w:rsidTr="00FF03A9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3A9" w:rsidRDefault="00FF03A9" w:rsidP="007149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волейбола верхняя, нижняя передача, нижняя подача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A9" w:rsidRPr="0071491D" w:rsidRDefault="00FF03A9" w:rsidP="007149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91" w:type="dxa"/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выполнять элементы игры.</w:t>
            </w:r>
          </w:p>
        </w:tc>
      </w:tr>
      <w:tr w:rsidR="00FF03A9" w:rsidRPr="00EF20EA" w:rsidTr="00FF03A9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3A9" w:rsidRDefault="00FF03A9" w:rsidP="007149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с двух ног с места, с 3-х, 6-и беговых шагов. Элементы спортивных игр, подвижные игры.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A9" w:rsidRPr="0071491D" w:rsidRDefault="00FF03A9" w:rsidP="007149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91" w:type="dxa"/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прыгать с 3-х. 6-и беговых шагов.</w:t>
            </w:r>
          </w:p>
        </w:tc>
      </w:tr>
      <w:tr w:rsidR="00FF03A9" w:rsidRPr="00EF20EA" w:rsidTr="00FF03A9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3A9" w:rsidRDefault="00FF03A9" w:rsidP="007149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с двух ног с места, с 3-х, 6-и беговых шагов. Элементы спортивных игр, подвижные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A9" w:rsidRPr="0071491D" w:rsidRDefault="00FF03A9" w:rsidP="007149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91" w:type="dxa"/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прыгать с 3-х. 6-и беговых шагов.</w:t>
            </w:r>
          </w:p>
        </w:tc>
      </w:tr>
      <w:tr w:rsidR="00FF03A9" w:rsidRPr="00EF20EA" w:rsidTr="00FF03A9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3A9" w:rsidRDefault="00FF03A9" w:rsidP="007149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волейбола верхняя, нижняя передача, нижняя подача мяча.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A9" w:rsidRPr="0071491D" w:rsidRDefault="00FF03A9" w:rsidP="007149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91" w:type="dxa"/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выполнять элементы игры.</w:t>
            </w:r>
          </w:p>
        </w:tc>
      </w:tr>
      <w:tr w:rsidR="00FF03A9" w:rsidRPr="00EF20EA" w:rsidTr="00FF03A9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3A9" w:rsidRDefault="00FF03A9" w:rsidP="007149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A9" w:rsidRPr="004929A7" w:rsidRDefault="00FF03A9" w:rsidP="0071491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Прыжок с двух ног с места, с 3-х, 6-и беговых шагов. Элементы спортивных игр, подвижные игры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A9" w:rsidRPr="0071491D" w:rsidRDefault="00FF03A9" w:rsidP="007149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91" w:type="dxa"/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прыгать с 3-х. 6-и беговых шагов.</w:t>
            </w:r>
          </w:p>
        </w:tc>
      </w:tr>
      <w:tr w:rsidR="00FF03A9" w:rsidRPr="00EF20EA" w:rsidTr="00FF03A9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3A9" w:rsidRDefault="00FF03A9" w:rsidP="007149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Медленный бег, разновидность бега. </w:t>
            </w: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ОРУ. Прыжок толчком с двух ног с места, в движении.подвижные игры, эстафеты с элементами гимнастики и волейбола.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A9" w:rsidRPr="0071491D" w:rsidRDefault="00FF03A9" w:rsidP="007149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991" w:type="dxa"/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выполнять толчок с двух ног с места, в движении.</w:t>
            </w:r>
          </w:p>
        </w:tc>
      </w:tr>
      <w:tr w:rsidR="00FF03A9" w:rsidRPr="00EF20EA" w:rsidTr="00FF03A9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3A9" w:rsidRDefault="00FF03A9" w:rsidP="007149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Разновидность прыжков. ОРУ. Специально прыжковые упражнения, подвижные игры эстафеты с элементами волейбола.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A9" w:rsidRPr="0071491D" w:rsidRDefault="00FF03A9" w:rsidP="007149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91" w:type="dxa"/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выполнять элементы игры.</w:t>
            </w:r>
          </w:p>
        </w:tc>
      </w:tr>
      <w:tr w:rsidR="00FF03A9" w:rsidRPr="00EF20EA" w:rsidTr="00FF03A9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3A9" w:rsidRDefault="00FF03A9" w:rsidP="007149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3A9" w:rsidRPr="004929A7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на осанку, бег, метания. ОРУ. Специально прыжковые упражнения, пионербол.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A9" w:rsidRPr="0071491D" w:rsidRDefault="00FF03A9" w:rsidP="007149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91" w:type="dxa"/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выполнять специально прыжковые упражнения.</w:t>
            </w:r>
          </w:p>
        </w:tc>
      </w:tr>
      <w:tr w:rsidR="00FF03A9" w:rsidRPr="00EF20EA" w:rsidTr="00FF03A9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3A9" w:rsidRDefault="00FF03A9" w:rsidP="007149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Медленный бег, разновидность бега Нижняя передача мяча пионербол.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A9" w:rsidRPr="0071491D" w:rsidRDefault="00FF03A9" w:rsidP="007149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91" w:type="dxa"/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выполнять нижнюю передачу мяча.</w:t>
            </w:r>
          </w:p>
        </w:tc>
      </w:tr>
      <w:tr w:rsidR="00FF03A9" w:rsidRPr="00EF20EA" w:rsidTr="00FF03A9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3A9" w:rsidRDefault="00FF03A9" w:rsidP="007149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Разновидность прыжков. ОРУ. Специальные прыжковые упражнения, подвижные игры эстафеты с элементами волейбола.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A9" w:rsidRPr="0071491D" w:rsidRDefault="00FF03A9" w:rsidP="007149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91" w:type="dxa"/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выполнять Специальные прыжковые упражнения, элементы игры.</w:t>
            </w:r>
          </w:p>
        </w:tc>
      </w:tr>
      <w:tr w:rsidR="00FF03A9" w:rsidRPr="00EF20EA" w:rsidTr="00FF03A9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3A9" w:rsidRDefault="00FF03A9" w:rsidP="007149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Упр. на осанку, бег, метания. ОРУ. Специально прыжковые упражнения, пионербол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A9" w:rsidRPr="0071491D" w:rsidRDefault="00FF03A9" w:rsidP="007149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91" w:type="dxa"/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 выполнять специальные прыжковые упражнения, элементы игры.</w:t>
            </w:r>
          </w:p>
        </w:tc>
      </w:tr>
      <w:tr w:rsidR="00FF03A9" w:rsidRPr="00EF20EA" w:rsidTr="00FF03A9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3A9" w:rsidRDefault="00FF03A9" w:rsidP="007149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Медленный бег, разновидность бега. Пионербол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A9" w:rsidRPr="0071491D" w:rsidRDefault="00FF03A9" w:rsidP="007149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91" w:type="dxa"/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выполнение элементов игры.</w:t>
            </w:r>
          </w:p>
        </w:tc>
      </w:tr>
      <w:tr w:rsidR="00FF03A9" w:rsidRPr="00EF20EA" w:rsidTr="00FF03A9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3A9" w:rsidRDefault="00FF03A9" w:rsidP="007149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Верхние передачи в 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ройках. Учебная игра. Пионербол</w:t>
            </w: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A9" w:rsidRPr="0071491D" w:rsidRDefault="00FF03A9" w:rsidP="007149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91" w:type="dxa"/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выполнение элементов игры.</w:t>
            </w:r>
          </w:p>
        </w:tc>
      </w:tr>
      <w:tr w:rsidR="00FF03A9" w:rsidRPr="00EF20EA" w:rsidTr="00FF03A9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3A9" w:rsidRDefault="00FF03A9" w:rsidP="007149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мяча по кругу. Нижняя подача. Учебная игра.прыжковые упражнения, пионербол.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A9" w:rsidRPr="0071491D" w:rsidRDefault="00FF03A9" w:rsidP="007149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91" w:type="dxa"/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выполнение элементов игры.</w:t>
            </w:r>
          </w:p>
        </w:tc>
      </w:tr>
      <w:tr w:rsidR="00FF03A9" w:rsidRPr="00EF20EA" w:rsidTr="00FF03A9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3A9" w:rsidRDefault="00FF03A9" w:rsidP="007149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Передачи мяча по кругу. Нижняя подача. Учебная игра.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A9" w:rsidRPr="0071491D" w:rsidRDefault="00FF03A9" w:rsidP="007149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91" w:type="dxa"/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выполнение элементов игры.</w:t>
            </w:r>
          </w:p>
        </w:tc>
      </w:tr>
      <w:tr w:rsidR="00FF03A9" w:rsidRPr="00EF20EA" w:rsidTr="00FF03A9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3A9" w:rsidRDefault="00FF03A9" w:rsidP="007149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Многократные передачи сверху над собой. Игра «Кто больше?»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A9" w:rsidRPr="0071491D" w:rsidRDefault="00FF03A9" w:rsidP="007149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91" w:type="dxa"/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выполнение элементов игры.</w:t>
            </w:r>
          </w:p>
        </w:tc>
      </w:tr>
      <w:tr w:rsidR="00FF03A9" w:rsidRPr="00EF20EA" w:rsidTr="00FF03A9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3A9" w:rsidRDefault="00FF03A9" w:rsidP="007149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Разновидность прыжков. ОРУ. Специальные прыжковые упражнения, подвижные игры эстафеты с элементами </w:t>
            </w: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волейбола.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A9" w:rsidRPr="0071491D" w:rsidRDefault="00FF03A9" w:rsidP="007149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4991" w:type="dxa"/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выполнение элементов игры.</w:t>
            </w:r>
          </w:p>
        </w:tc>
      </w:tr>
      <w:tr w:rsidR="00FF03A9" w:rsidRPr="00EF20EA" w:rsidTr="00FF03A9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3A9" w:rsidRDefault="00FF03A9" w:rsidP="007149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передача мяча 2 руками сверху.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A9" w:rsidRPr="0071491D" w:rsidRDefault="00FF03A9" w:rsidP="007149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91" w:type="dxa"/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выполнение элементов игры.</w:t>
            </w:r>
          </w:p>
        </w:tc>
      </w:tr>
      <w:tr w:rsidR="00FF03A9" w:rsidRPr="00EF20EA" w:rsidTr="00FF03A9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3A9" w:rsidRDefault="00FF03A9" w:rsidP="007149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 прямая подача. Прием и передача мяча в парах.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A9" w:rsidRPr="0071491D" w:rsidRDefault="00FF03A9" w:rsidP="007149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91" w:type="dxa"/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выполнение элементов игры.</w:t>
            </w:r>
          </w:p>
        </w:tc>
      </w:tr>
      <w:tr w:rsidR="00FF03A9" w:rsidRPr="00EF20EA" w:rsidTr="00FF03A9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3A9" w:rsidRDefault="00FF03A9" w:rsidP="007149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Нижняя подача с 3-4 м. Передача в парах через сетку. Игра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A9" w:rsidRPr="0071491D" w:rsidRDefault="00FF03A9" w:rsidP="007149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91" w:type="dxa"/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выполнение элементов игры.</w:t>
            </w:r>
          </w:p>
        </w:tc>
      </w:tr>
      <w:tr w:rsidR="00FF03A9" w:rsidRPr="00EF20EA" w:rsidTr="00FF03A9">
        <w:trPr>
          <w:trHeight w:val="28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F03A9" w:rsidRDefault="00FF03A9" w:rsidP="0071491D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Многократные передачи мяча.</w:t>
            </w:r>
          </w:p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Урок-зачет. Двухсторонняя игра с элементами волейбола.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03A9" w:rsidRPr="0071491D" w:rsidRDefault="00FF03A9" w:rsidP="007149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491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91" w:type="dxa"/>
          </w:tcPr>
          <w:p w:rsidR="00FF03A9" w:rsidRPr="0012335D" w:rsidRDefault="00FF03A9" w:rsidP="0071491D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33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Правильное выполнение элементов игры.</w:t>
            </w:r>
          </w:p>
        </w:tc>
      </w:tr>
    </w:tbl>
    <w:p w:rsidR="00FF03A9" w:rsidRPr="001D4A83" w:rsidRDefault="00FF03A9" w:rsidP="001D4A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3F10" w:rsidRPr="001D4A83" w:rsidRDefault="00723F10" w:rsidP="00723F10">
      <w:pPr>
        <w:suppressAutoHyphens/>
        <w:jc w:val="center"/>
        <w:rPr>
          <w:rFonts w:ascii="Times New Roman" w:eastAsia="SimSun" w:hAnsi="Times New Roman" w:cs="Times New Roman"/>
          <w:bCs/>
          <w:sz w:val="26"/>
          <w:szCs w:val="26"/>
          <w:lang w:eastAsia="ar-SA"/>
        </w:rPr>
      </w:pPr>
      <w:r w:rsidRPr="001D4A83">
        <w:rPr>
          <w:rFonts w:ascii="Times New Roman" w:eastAsia="SimSun" w:hAnsi="Times New Roman" w:cs="Times New Roman"/>
          <w:b/>
          <w:sz w:val="26"/>
          <w:szCs w:val="26"/>
          <w:lang w:eastAsia="ar-SA"/>
        </w:rPr>
        <w:t xml:space="preserve">2.4. Календарный учебный график реализации программы </w:t>
      </w:r>
    </w:p>
    <w:tbl>
      <w:tblPr>
        <w:tblW w:w="9577" w:type="dxa"/>
        <w:tblInd w:w="-113" w:type="dxa"/>
        <w:tblLayout w:type="fixed"/>
        <w:tblLook w:val="0000"/>
      </w:tblPr>
      <w:tblGrid>
        <w:gridCol w:w="930"/>
        <w:gridCol w:w="2268"/>
        <w:gridCol w:w="709"/>
        <w:gridCol w:w="709"/>
        <w:gridCol w:w="850"/>
        <w:gridCol w:w="851"/>
        <w:gridCol w:w="850"/>
        <w:gridCol w:w="1134"/>
        <w:gridCol w:w="1276"/>
      </w:tblGrid>
      <w:tr w:rsidR="00723F10" w:rsidRPr="001D4A83" w:rsidTr="006E178C">
        <w:trPr>
          <w:trHeight w:val="311"/>
        </w:trPr>
        <w:tc>
          <w:tcPr>
            <w:tcW w:w="9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10" w:rsidRPr="001D4A83" w:rsidRDefault="00723F10" w:rsidP="00723F1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ar-SA"/>
              </w:rPr>
            </w:pPr>
            <w:r w:rsidRPr="001D4A83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ar-SA"/>
              </w:rPr>
              <w:t>Год обучения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F10" w:rsidRPr="001D4A83" w:rsidRDefault="00723F10" w:rsidP="00723F1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ar-SA"/>
              </w:rPr>
            </w:pPr>
            <w:r w:rsidRPr="001D4A83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ar-SA"/>
              </w:rPr>
              <w:t>Название раздела, модуля, темы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3F10" w:rsidRPr="001D4A83" w:rsidRDefault="00723F10" w:rsidP="00723F1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1D4A83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ar-SA"/>
              </w:rPr>
              <w:t>Количество часов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F10" w:rsidRPr="001D4A83" w:rsidRDefault="00723F10" w:rsidP="00723F1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ar-SA"/>
              </w:rPr>
            </w:pPr>
            <w:r w:rsidRPr="001D4A83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ar-SA"/>
              </w:rPr>
              <w:t>Количество</w:t>
            </w:r>
          </w:p>
          <w:p w:rsidR="00723F10" w:rsidRPr="001D4A83" w:rsidRDefault="00723F10" w:rsidP="00723F1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ar-SA"/>
              </w:rPr>
            </w:pPr>
            <w:r w:rsidRPr="001D4A83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ar-SA"/>
              </w:rPr>
              <w:t>учебных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F10" w:rsidRPr="001D4A83" w:rsidRDefault="00723F10" w:rsidP="00723F1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ar-SA"/>
              </w:rPr>
            </w:pPr>
            <w:r w:rsidRPr="001D4A83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ar-SA"/>
              </w:rPr>
              <w:t>Даты начала и окон-чания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23F10" w:rsidRPr="001D4A83" w:rsidRDefault="00723F10" w:rsidP="00723F1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ar-SA"/>
              </w:rPr>
            </w:pPr>
            <w:r w:rsidRPr="001D4A83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ar-SA"/>
              </w:rPr>
              <w:t>Продолжитель</w:t>
            </w:r>
          </w:p>
          <w:p w:rsidR="00723F10" w:rsidRPr="001D4A83" w:rsidRDefault="00723F10" w:rsidP="00723F10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ar-SA"/>
              </w:rPr>
            </w:pPr>
            <w:r w:rsidRPr="001D4A83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ar-SA"/>
              </w:rPr>
              <w:t>ность каникул</w:t>
            </w:r>
          </w:p>
        </w:tc>
      </w:tr>
      <w:tr w:rsidR="00723F10" w:rsidRPr="001D4A83" w:rsidTr="006E178C">
        <w:trPr>
          <w:trHeight w:val="322"/>
        </w:trPr>
        <w:tc>
          <w:tcPr>
            <w:tcW w:w="9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3F10" w:rsidRPr="001D4A83" w:rsidRDefault="00723F10" w:rsidP="00723F10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F10" w:rsidRPr="001D4A83" w:rsidRDefault="00723F10" w:rsidP="00723F10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F10" w:rsidRPr="001D4A83" w:rsidRDefault="00723F10" w:rsidP="00723F1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ar-SA"/>
              </w:rPr>
            </w:pPr>
            <w:r w:rsidRPr="001D4A83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ar-SA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23F10" w:rsidRPr="001D4A83" w:rsidRDefault="00723F10" w:rsidP="00723F1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ar-SA"/>
              </w:rPr>
            </w:pPr>
            <w:r w:rsidRPr="001D4A83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ar-SA"/>
              </w:rPr>
              <w:t>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23F10" w:rsidRPr="001D4A83" w:rsidRDefault="00723F10" w:rsidP="00723F1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1D4A83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ar-SA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F10" w:rsidRPr="001D4A83" w:rsidRDefault="00723F10" w:rsidP="00723F1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ar-SA"/>
              </w:rPr>
            </w:pPr>
            <w:r w:rsidRPr="001D4A83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ar-SA"/>
              </w:rPr>
              <w:t>недель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F10" w:rsidRPr="001D4A83" w:rsidRDefault="00723F10" w:rsidP="00723F1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ar-SA"/>
              </w:rPr>
            </w:pPr>
            <w:r w:rsidRPr="001D4A83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ar-SA"/>
              </w:rPr>
              <w:t>дней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F10" w:rsidRPr="001D4A83" w:rsidRDefault="00723F10" w:rsidP="00723F10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3F10" w:rsidRPr="001D4A83" w:rsidRDefault="00723F10" w:rsidP="00723F10">
            <w:pPr>
              <w:suppressAutoHyphens/>
              <w:spacing w:after="0"/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ar-SA"/>
              </w:rPr>
            </w:pPr>
          </w:p>
        </w:tc>
      </w:tr>
      <w:tr w:rsidR="00723F10" w:rsidRPr="001D4A83" w:rsidTr="00103FB8">
        <w:trPr>
          <w:trHeight w:val="431"/>
        </w:trPr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10" w:rsidRPr="001D4A83" w:rsidRDefault="00723F10" w:rsidP="00723F1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1D4A83">
              <w:rPr>
                <w:rFonts w:ascii="Times New Roman" w:eastAsia="SimSun" w:hAnsi="Times New Roman" w:cs="Times New Roman"/>
                <w:bCs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10" w:rsidRPr="001D4A83" w:rsidRDefault="00FF03A9" w:rsidP="0022355C">
            <w:pPr>
              <w:suppressAutoHyphens/>
              <w:spacing w:after="0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1D4A83"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  <w:t>Пионербол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10" w:rsidRPr="001D4A83" w:rsidRDefault="00FF03A9" w:rsidP="00723F1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1D4A83"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  <w:t>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10" w:rsidRPr="001D4A83" w:rsidRDefault="00FF03A9" w:rsidP="00723F1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1D4A83"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3F10" w:rsidRPr="001D4A83" w:rsidRDefault="00FF03A9" w:rsidP="00723F1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1D4A83"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F10" w:rsidRPr="001D4A83" w:rsidRDefault="00723F10" w:rsidP="00723F1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1D4A83"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F10" w:rsidRPr="001D4A83" w:rsidRDefault="00723F10" w:rsidP="00723F1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1D4A83"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F10" w:rsidRPr="001D4A83" w:rsidRDefault="00723F10" w:rsidP="008D6C2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1D4A83"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  <w:t>01.09</w:t>
            </w:r>
            <w:r w:rsidR="008D6C20" w:rsidRPr="001D4A83"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  <w:t>.23</w:t>
            </w:r>
            <w:r w:rsidRPr="001D4A83"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  <w:t>31.05</w:t>
            </w:r>
            <w:r w:rsidR="008D6C20" w:rsidRPr="001D4A83"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  <w:t>.24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F10" w:rsidRPr="001D4A83" w:rsidRDefault="00723F10" w:rsidP="008D6C2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1D4A83"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  <w:t>10 дней,</w:t>
            </w:r>
          </w:p>
          <w:p w:rsidR="00723F10" w:rsidRPr="001D4A83" w:rsidRDefault="008D6C20" w:rsidP="008D6C2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1D4A83"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  <w:t>я</w:t>
            </w:r>
            <w:r w:rsidR="00723F10" w:rsidRPr="001D4A83"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  <w:t>нварь</w:t>
            </w:r>
          </w:p>
          <w:p w:rsidR="008D6C20" w:rsidRPr="001D4A83" w:rsidRDefault="008D6C20" w:rsidP="008D6C20">
            <w:pPr>
              <w:suppressAutoHyphens/>
              <w:spacing w:after="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1D4A83"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  <w:t>2024</w:t>
            </w:r>
          </w:p>
        </w:tc>
      </w:tr>
    </w:tbl>
    <w:p w:rsidR="00FF03A9" w:rsidRPr="001D4A83" w:rsidRDefault="00FF03A9" w:rsidP="001D4A8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0DBF" w:rsidRDefault="00065CA0" w:rsidP="00F47403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4A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Организационно-педагогические условия реализации дополнительной общеобразовательной общеразвивающей программы </w:t>
      </w:r>
    </w:p>
    <w:p w:rsidR="00F47403" w:rsidRPr="001D4A83" w:rsidRDefault="0022355C" w:rsidP="00F47403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4A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</w:t>
      </w:r>
      <w:r w:rsidR="007F0D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Пионербол</w:t>
      </w:r>
      <w:r w:rsidR="00F47403" w:rsidRPr="001D4A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F47403" w:rsidRPr="001D4A83" w:rsidRDefault="00F47403" w:rsidP="00F47403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65CA0" w:rsidRPr="001D4A83" w:rsidRDefault="00065CA0" w:rsidP="00F47403">
      <w:pPr>
        <w:pStyle w:val="a6"/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4A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3.1. </w:t>
      </w:r>
      <w:r w:rsidRPr="001D4A83">
        <w:rPr>
          <w:rFonts w:ascii="Times New Roman" w:hAnsi="Times New Roman" w:cs="Times New Roman"/>
          <w:b/>
          <w:sz w:val="26"/>
          <w:szCs w:val="26"/>
        </w:rPr>
        <w:t>Материально-техническое обеспечение</w:t>
      </w:r>
    </w:p>
    <w:p w:rsidR="00065CA0" w:rsidRPr="001D4A83" w:rsidRDefault="002B2F45" w:rsidP="00065CA0">
      <w:pPr>
        <w:pStyle w:val="a7"/>
        <w:ind w:firstLine="851"/>
        <w:rPr>
          <w:rFonts w:ascii="Times New Roman" w:hAnsi="Times New Roman"/>
          <w:sz w:val="26"/>
          <w:szCs w:val="26"/>
        </w:rPr>
      </w:pPr>
      <w:r w:rsidRPr="001D4A83">
        <w:rPr>
          <w:rFonts w:ascii="Times New Roman" w:hAnsi="Times New Roman"/>
          <w:sz w:val="26"/>
          <w:szCs w:val="26"/>
        </w:rPr>
        <w:t xml:space="preserve">Программа реализуется на базе </w:t>
      </w:r>
      <w:r w:rsidR="00DC05BD" w:rsidRPr="001D4A83">
        <w:rPr>
          <w:rFonts w:ascii="Times New Roman" w:hAnsi="Times New Roman"/>
          <w:sz w:val="26"/>
          <w:szCs w:val="26"/>
        </w:rPr>
        <w:t>МБОУ СОШ №3</w:t>
      </w:r>
      <w:r w:rsidR="00760DC5">
        <w:rPr>
          <w:rFonts w:ascii="Times New Roman" w:hAnsi="Times New Roman"/>
          <w:sz w:val="26"/>
          <w:szCs w:val="26"/>
        </w:rPr>
        <w:t>.</w:t>
      </w:r>
    </w:p>
    <w:p w:rsidR="00065CA0" w:rsidRPr="001D4A83" w:rsidRDefault="002A669C" w:rsidP="00D87447">
      <w:pPr>
        <w:pStyle w:val="a7"/>
        <w:ind w:left="142"/>
        <w:jc w:val="both"/>
        <w:rPr>
          <w:rFonts w:ascii="Times New Roman" w:hAnsi="Times New Roman"/>
          <w:sz w:val="26"/>
          <w:szCs w:val="26"/>
        </w:rPr>
      </w:pPr>
      <w:r w:rsidRPr="001D4A83">
        <w:rPr>
          <w:rFonts w:ascii="Times New Roman" w:hAnsi="Times New Roman"/>
          <w:sz w:val="26"/>
          <w:szCs w:val="26"/>
        </w:rPr>
        <w:t>Для занятий необходимо п</w:t>
      </w:r>
      <w:r w:rsidR="00065CA0" w:rsidRPr="001D4A83">
        <w:rPr>
          <w:rFonts w:ascii="Times New Roman" w:hAnsi="Times New Roman"/>
          <w:sz w:val="26"/>
          <w:szCs w:val="26"/>
        </w:rPr>
        <w:t xml:space="preserve">омещение </w:t>
      </w:r>
      <w:r w:rsidR="00D87447" w:rsidRPr="001D4A83">
        <w:rPr>
          <w:rFonts w:ascii="Times New Roman" w:hAnsi="Times New Roman"/>
          <w:color w:val="000000"/>
          <w:sz w:val="26"/>
          <w:szCs w:val="26"/>
        </w:rPr>
        <w:t>–</w:t>
      </w:r>
      <w:r w:rsidR="007F0DBF">
        <w:rPr>
          <w:rFonts w:ascii="Times New Roman" w:hAnsi="Times New Roman"/>
          <w:sz w:val="26"/>
          <w:szCs w:val="26"/>
        </w:rPr>
        <w:t xml:space="preserve"> спорт</w:t>
      </w:r>
      <w:r w:rsidR="00DC05BD" w:rsidRPr="001D4A83">
        <w:rPr>
          <w:rFonts w:ascii="Times New Roman" w:hAnsi="Times New Roman"/>
          <w:sz w:val="26"/>
          <w:szCs w:val="26"/>
        </w:rPr>
        <w:t>зал</w:t>
      </w:r>
      <w:r w:rsidR="00065CA0" w:rsidRPr="001D4A83">
        <w:rPr>
          <w:rFonts w:ascii="Times New Roman" w:hAnsi="Times New Roman"/>
          <w:sz w:val="26"/>
          <w:szCs w:val="26"/>
        </w:rPr>
        <w:t>, оформленный в соответствии с профилем проводимых занятий и оборудованный в соответствии с санитар</w:t>
      </w:r>
      <w:r w:rsidR="00065CA0" w:rsidRPr="001D4A83">
        <w:rPr>
          <w:rFonts w:ascii="Times New Roman" w:hAnsi="Times New Roman"/>
          <w:sz w:val="26"/>
          <w:szCs w:val="26"/>
        </w:rPr>
        <w:softHyphen/>
        <w:t>ными нормами.</w:t>
      </w:r>
    </w:p>
    <w:p w:rsidR="00065CA0" w:rsidRPr="001D4A83" w:rsidRDefault="00065CA0" w:rsidP="00065CA0">
      <w:pPr>
        <w:spacing w:after="0" w:line="240" w:lineRule="auto"/>
        <w:ind w:left="708" w:firstLine="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345" w:type="dxa"/>
        <w:tblLook w:val="04A0"/>
      </w:tblPr>
      <w:tblGrid>
        <w:gridCol w:w="776"/>
        <w:gridCol w:w="6882"/>
        <w:gridCol w:w="1687"/>
      </w:tblGrid>
      <w:tr w:rsidR="00065CA0" w:rsidRPr="001D4A83" w:rsidTr="00065CA0">
        <w:trPr>
          <w:trHeight w:val="647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065CA0" w:rsidRPr="001D4A83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4A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68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065CA0" w:rsidRPr="001D4A83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4A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16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065CA0" w:rsidRPr="001D4A83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4A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Количество, шт.</w:t>
            </w:r>
          </w:p>
        </w:tc>
      </w:tr>
      <w:tr w:rsidR="00065CA0" w:rsidRPr="001D4A83" w:rsidTr="00D87447">
        <w:trPr>
          <w:trHeight w:val="344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065CA0" w:rsidRPr="001D4A83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D4A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 1.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CA0" w:rsidRPr="001D4A83" w:rsidRDefault="00065CA0" w:rsidP="00D87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1D4A8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Профильное оборудование 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CA0" w:rsidRPr="001D4A83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065CA0" w:rsidRPr="001D4A83" w:rsidTr="00ED74A0">
        <w:trPr>
          <w:trHeight w:val="13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065CA0" w:rsidRPr="001D4A83" w:rsidRDefault="00065CA0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A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5CA0" w:rsidRPr="001D4A83" w:rsidRDefault="00FF03A9" w:rsidP="002235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Сетка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5CA0" w:rsidRPr="001D4A83" w:rsidRDefault="00FF03A9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</w:tr>
      <w:tr w:rsidR="001F68EC" w:rsidRPr="001D4A83" w:rsidTr="00ED74A0">
        <w:trPr>
          <w:trHeight w:val="135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F68EC" w:rsidRPr="001D4A83" w:rsidRDefault="001F68EC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D4A8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F68EC" w:rsidRPr="001D4A83" w:rsidRDefault="00FF03A9" w:rsidP="000201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Конусы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68EC" w:rsidRPr="001D4A83" w:rsidRDefault="00FF03A9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1D4A8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</w:t>
            </w:r>
          </w:p>
        </w:tc>
      </w:tr>
      <w:tr w:rsidR="00065CA0" w:rsidRPr="001D4A83" w:rsidTr="00FF03A9">
        <w:trPr>
          <w:trHeight w:val="128"/>
        </w:trPr>
        <w:tc>
          <w:tcPr>
            <w:tcW w:w="776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5CA0" w:rsidRPr="001D4A83" w:rsidRDefault="00DC05BD" w:rsidP="00DC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4A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A9" w:rsidRPr="001D4A83" w:rsidRDefault="00DC05BD" w:rsidP="00DC05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4A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Мяч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5CA0" w:rsidRPr="001D4A83" w:rsidRDefault="00DC05BD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4A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</w:tr>
      <w:tr w:rsidR="00FF03A9" w:rsidRPr="001D4A83" w:rsidTr="00DC05BD">
        <w:trPr>
          <w:trHeight w:val="128"/>
        </w:trPr>
        <w:tc>
          <w:tcPr>
            <w:tcW w:w="7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F03A9" w:rsidRPr="001D4A83" w:rsidRDefault="00FF03A9" w:rsidP="00DC05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4A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1.4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03A9" w:rsidRPr="001D4A83" w:rsidRDefault="00FF03A9" w:rsidP="00DC05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4A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Набивные мячи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03A9" w:rsidRPr="001D4A83" w:rsidRDefault="00FF03A9" w:rsidP="00065C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1D4A8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</w:p>
        </w:tc>
      </w:tr>
    </w:tbl>
    <w:p w:rsidR="00DC05BD" w:rsidRPr="001D4A83" w:rsidRDefault="00DC05BD" w:rsidP="00065CA0">
      <w:pPr>
        <w:rPr>
          <w:sz w:val="26"/>
          <w:szCs w:val="26"/>
        </w:rPr>
      </w:pPr>
    </w:p>
    <w:p w:rsidR="00065CA0" w:rsidRPr="001D4A83" w:rsidRDefault="00065CA0" w:rsidP="00065CA0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6"/>
          <w:szCs w:val="26"/>
        </w:rPr>
      </w:pPr>
      <w:r w:rsidRPr="001D4A83">
        <w:rPr>
          <w:rFonts w:ascii="Times New Roman" w:hAnsi="Times New Roman" w:cs="Times New Roman"/>
          <w:b/>
          <w:sz w:val="26"/>
          <w:szCs w:val="26"/>
        </w:rPr>
        <w:t>3.2 Информационное обеспечение</w:t>
      </w:r>
    </w:p>
    <w:p w:rsidR="00065CA0" w:rsidRPr="001D4A83" w:rsidRDefault="00065CA0" w:rsidP="00065CA0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4A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Список рекомендованной литературы</w:t>
      </w:r>
    </w:p>
    <w:p w:rsidR="00065CA0" w:rsidRPr="001D4A83" w:rsidRDefault="00ED74A0" w:rsidP="00065CA0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D4A8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 педагога</w:t>
      </w:r>
    </w:p>
    <w:p w:rsidR="00FF03A9" w:rsidRPr="001D4A83" w:rsidRDefault="00FF03A9" w:rsidP="00FF03A9">
      <w:pPr>
        <w:pStyle w:val="c3"/>
        <w:shd w:val="clear" w:color="auto" w:fill="FFFFFF"/>
        <w:spacing w:before="0" w:beforeAutospacing="0" w:after="0" w:afterAutospacing="0"/>
        <w:rPr>
          <w:color w:val="000000"/>
          <w:sz w:val="26"/>
          <w:szCs w:val="26"/>
        </w:rPr>
      </w:pPr>
      <w:r w:rsidRPr="001D4A83">
        <w:rPr>
          <w:rStyle w:val="c45"/>
          <w:color w:val="000000"/>
          <w:sz w:val="26"/>
          <w:szCs w:val="26"/>
        </w:rPr>
        <w:lastRenderedPageBreak/>
        <w:t>Примерная программа «Физическая культура» 5-9 классы под редакцией А.А.Кузнецова, М.В. Рыжакова, А.М. Кондакова М., Просвещение, 2018 г.</w:t>
      </w:r>
    </w:p>
    <w:p w:rsidR="0034739F" w:rsidRPr="001D4A83" w:rsidRDefault="006007F4" w:rsidP="001D4A83">
      <w:pPr>
        <w:suppressAutoHyphens/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1D4A83">
        <w:rPr>
          <w:rFonts w:ascii="Times New Roman" w:eastAsia="Times New Roman" w:hAnsi="Times New Roman" w:cs="Times New Roman"/>
          <w:sz w:val="26"/>
          <w:szCs w:val="26"/>
          <w:lang w:eastAsia="ar-SA"/>
        </w:rPr>
        <w:tab/>
      </w:r>
    </w:p>
    <w:p w:rsidR="0034739F" w:rsidRPr="001D4A83" w:rsidRDefault="0034739F" w:rsidP="0034739F">
      <w:pPr>
        <w:spacing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4A83">
        <w:rPr>
          <w:rFonts w:ascii="Times New Roman" w:eastAsia="Times New Roman" w:hAnsi="Times New Roman" w:cs="Times New Roman"/>
          <w:b/>
          <w:sz w:val="26"/>
          <w:szCs w:val="26"/>
        </w:rPr>
        <w:t>3.4 Кадровое обеспечение</w:t>
      </w:r>
    </w:p>
    <w:p w:rsidR="0034739F" w:rsidRPr="001D4A83" w:rsidRDefault="0034739F" w:rsidP="003473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4A83">
        <w:rPr>
          <w:rFonts w:ascii="Times New Roman" w:eastAsia="Times New Roman" w:hAnsi="Times New Roman" w:cs="Times New Roman"/>
          <w:sz w:val="26"/>
          <w:szCs w:val="26"/>
        </w:rPr>
        <w:t xml:space="preserve">Программу реализует педагог </w:t>
      </w:r>
      <w:r w:rsidR="00FF03A9" w:rsidRPr="001D4A83">
        <w:rPr>
          <w:rFonts w:ascii="Times New Roman" w:eastAsia="Times New Roman" w:hAnsi="Times New Roman" w:cs="Times New Roman"/>
          <w:sz w:val="26"/>
          <w:szCs w:val="26"/>
        </w:rPr>
        <w:t>Панов Эдуард Сергеевич</w:t>
      </w:r>
      <w:r w:rsidRPr="001D4A83">
        <w:rPr>
          <w:rFonts w:ascii="Times New Roman" w:eastAsia="Times New Roman" w:hAnsi="Times New Roman" w:cs="Times New Roman"/>
          <w:sz w:val="26"/>
          <w:szCs w:val="26"/>
        </w:rPr>
        <w:t>, имею</w:t>
      </w:r>
      <w:r w:rsidR="00FF03A9" w:rsidRPr="001D4A83">
        <w:rPr>
          <w:rFonts w:ascii="Times New Roman" w:eastAsia="Times New Roman" w:hAnsi="Times New Roman" w:cs="Times New Roman"/>
          <w:sz w:val="26"/>
          <w:szCs w:val="26"/>
        </w:rPr>
        <w:t>щий среднее профессиональное и</w:t>
      </w:r>
      <w:r w:rsidRPr="001D4A83">
        <w:rPr>
          <w:rFonts w:ascii="Times New Roman" w:eastAsia="Times New Roman" w:hAnsi="Times New Roman" w:cs="Times New Roman"/>
          <w:sz w:val="26"/>
          <w:szCs w:val="26"/>
        </w:rPr>
        <w:t xml:space="preserve"> высшее образование по профилю педагогической деятельности, педагогическое образование и о</w:t>
      </w:r>
      <w:r w:rsidR="00DC05BD" w:rsidRPr="001D4A83">
        <w:rPr>
          <w:rFonts w:ascii="Times New Roman" w:eastAsia="Times New Roman" w:hAnsi="Times New Roman" w:cs="Times New Roman"/>
          <w:sz w:val="26"/>
          <w:szCs w:val="26"/>
        </w:rPr>
        <w:t>пыт работы с</w:t>
      </w:r>
      <w:r w:rsidRPr="001D4A83">
        <w:rPr>
          <w:rFonts w:ascii="Times New Roman" w:hAnsi="Times New Roman" w:cs="Times New Roman"/>
          <w:sz w:val="26"/>
          <w:szCs w:val="26"/>
          <w:shd w:val="clear" w:color="auto" w:fill="FFFFFF"/>
        </w:rPr>
        <w:t>отвечающий квалификационным требованиям, указанным в профессиональном стандарте «Педагог дополнительного образования»</w:t>
      </w:r>
      <w:r w:rsidRPr="001D4A83">
        <w:rPr>
          <w:rFonts w:ascii="Times New Roman" w:eastAsia="Times New Roman" w:hAnsi="Times New Roman" w:cs="Times New Roman"/>
          <w:sz w:val="26"/>
          <w:szCs w:val="26"/>
        </w:rPr>
        <w:t xml:space="preserve">.   </w:t>
      </w:r>
    </w:p>
    <w:p w:rsidR="0034739F" w:rsidRPr="001D4A83" w:rsidRDefault="0034739F" w:rsidP="0034739F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DC05BD" w:rsidRDefault="006007F4" w:rsidP="001D4A83">
      <w:pPr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  <w:r w:rsidRPr="001D4A8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3.</w:t>
      </w:r>
      <w:r w:rsidR="0034739F" w:rsidRPr="001D4A8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>5</w:t>
      </w:r>
      <w:r w:rsidRPr="001D4A83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 Методическое обеспечение</w:t>
      </w:r>
    </w:p>
    <w:p w:rsidR="001D4A83" w:rsidRPr="001D4A83" w:rsidRDefault="001D4A83" w:rsidP="001D4A83">
      <w:pPr>
        <w:suppressAutoHyphens/>
        <w:spacing w:after="0" w:line="100" w:lineRule="atLeast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p w:rsidR="00065CA0" w:rsidRPr="001D4A83" w:rsidRDefault="00065CA0" w:rsidP="00ED74A0">
      <w:pPr>
        <w:pStyle w:val="a7"/>
        <w:ind w:left="143" w:firstLine="708"/>
        <w:jc w:val="center"/>
        <w:rPr>
          <w:rFonts w:ascii="Times New Roman" w:hAnsi="Times New Roman"/>
          <w:sz w:val="26"/>
          <w:szCs w:val="26"/>
        </w:rPr>
      </w:pPr>
      <w:r w:rsidRPr="001D4A83">
        <w:rPr>
          <w:rFonts w:ascii="Times New Roman" w:hAnsi="Times New Roman"/>
          <w:b/>
          <w:sz w:val="26"/>
          <w:szCs w:val="26"/>
        </w:rPr>
        <w:t>Методы образовательной деятельности</w:t>
      </w:r>
    </w:p>
    <w:p w:rsidR="00065CA0" w:rsidRPr="001D4A83" w:rsidRDefault="00065CA0" w:rsidP="00ED74A0">
      <w:pPr>
        <w:pStyle w:val="a7"/>
        <w:ind w:firstLine="851"/>
        <w:jc w:val="both"/>
        <w:rPr>
          <w:rFonts w:ascii="Times New Roman" w:hAnsi="Times New Roman"/>
          <w:sz w:val="26"/>
          <w:szCs w:val="26"/>
        </w:rPr>
      </w:pPr>
      <w:r w:rsidRPr="001D4A83">
        <w:rPr>
          <w:rFonts w:ascii="Times New Roman" w:hAnsi="Times New Roman"/>
          <w:bCs/>
          <w:sz w:val="26"/>
          <w:szCs w:val="26"/>
        </w:rPr>
        <w:t>В период обучения применяются такие методы обучения и воспитания, которые позволят установить</w:t>
      </w:r>
      <w:r w:rsidRPr="001D4A83">
        <w:rPr>
          <w:rFonts w:ascii="Times New Roman" w:hAnsi="Times New Roman"/>
          <w:sz w:val="26"/>
          <w:szCs w:val="26"/>
        </w:rPr>
        <w:t xml:space="preserve"> взаимосвязь деятельности педагога и обучающегося, направленную на решение образовательно-воспитательных задач.</w:t>
      </w:r>
    </w:p>
    <w:p w:rsidR="00065CA0" w:rsidRPr="001D4A83" w:rsidRDefault="00065CA0" w:rsidP="00ED74A0">
      <w:pPr>
        <w:pStyle w:val="a7"/>
        <w:ind w:firstLine="851"/>
        <w:jc w:val="both"/>
        <w:rPr>
          <w:rFonts w:ascii="Times New Roman" w:hAnsi="Times New Roman"/>
          <w:sz w:val="26"/>
          <w:szCs w:val="26"/>
        </w:rPr>
      </w:pPr>
      <w:r w:rsidRPr="001D4A83">
        <w:rPr>
          <w:rFonts w:ascii="Times New Roman" w:hAnsi="Times New Roman"/>
          <w:sz w:val="26"/>
          <w:szCs w:val="26"/>
        </w:rPr>
        <w:t>По уровню активности используются методы:</w:t>
      </w:r>
    </w:p>
    <w:p w:rsidR="00065CA0" w:rsidRPr="001D4A83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4A83">
        <w:rPr>
          <w:rFonts w:ascii="Times New Roman" w:hAnsi="Times New Roman"/>
          <w:sz w:val="26"/>
          <w:szCs w:val="26"/>
        </w:rPr>
        <w:t>объяснительно-иллюстративный;</w:t>
      </w:r>
    </w:p>
    <w:p w:rsidR="00065CA0" w:rsidRPr="001D4A83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4A83">
        <w:rPr>
          <w:rFonts w:ascii="Times New Roman" w:hAnsi="Times New Roman"/>
          <w:sz w:val="26"/>
          <w:szCs w:val="26"/>
        </w:rPr>
        <w:t>эвристический метод;</w:t>
      </w:r>
    </w:p>
    <w:p w:rsidR="00065CA0" w:rsidRPr="001D4A83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4A83">
        <w:rPr>
          <w:rFonts w:ascii="Times New Roman" w:hAnsi="Times New Roman"/>
          <w:sz w:val="26"/>
          <w:szCs w:val="26"/>
        </w:rPr>
        <w:t>метод устного изложения, позволяющий в доступной форме донести до обучающихся сложный материал;</w:t>
      </w:r>
    </w:p>
    <w:p w:rsidR="00065CA0" w:rsidRPr="001D4A83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4A83">
        <w:rPr>
          <w:rFonts w:ascii="Times New Roman" w:hAnsi="Times New Roman"/>
          <w:sz w:val="26"/>
          <w:szCs w:val="26"/>
        </w:rPr>
        <w:t>метод проверки, оценки знаний и навыков, позволяющий оценить переданные педагогом материалы и, по необходимости, вовремя внести необходимые корректировки по усвоению знаний на практических занятиях;</w:t>
      </w:r>
    </w:p>
    <w:p w:rsidR="00065CA0" w:rsidRPr="001D4A83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4A83">
        <w:rPr>
          <w:rFonts w:ascii="Times New Roman" w:hAnsi="Times New Roman"/>
          <w:sz w:val="26"/>
          <w:szCs w:val="26"/>
        </w:rPr>
        <w:t>исследовательский метод обучения, дающий обучающимся возможность проявить себя, показать свои возможности, добиться определенных результатов.</w:t>
      </w:r>
    </w:p>
    <w:p w:rsidR="00065CA0" w:rsidRPr="001D4A83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4A83">
        <w:rPr>
          <w:rFonts w:ascii="Times New Roman" w:hAnsi="Times New Roman"/>
          <w:sz w:val="26"/>
          <w:szCs w:val="26"/>
        </w:rPr>
        <w:t>проблемного изложения материала, когда перед обучающимся ставится некая задача, позволяющая решить определенный этап процесса обучения и перейти на новую ступень обучения;</w:t>
      </w:r>
    </w:p>
    <w:p w:rsidR="00065CA0" w:rsidRPr="001D4A83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4A83">
        <w:rPr>
          <w:rFonts w:ascii="Times New Roman" w:hAnsi="Times New Roman"/>
          <w:sz w:val="26"/>
          <w:szCs w:val="26"/>
        </w:rPr>
        <w:t>закрепления и самостоятельной работы по усвоению знаний и навыков;</w:t>
      </w:r>
    </w:p>
    <w:p w:rsidR="00065CA0" w:rsidRPr="001D4A83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4A83">
        <w:rPr>
          <w:rFonts w:ascii="Times New Roman" w:hAnsi="Times New Roman"/>
          <w:sz w:val="26"/>
          <w:szCs w:val="26"/>
        </w:rPr>
        <w:t>диалоговый и дискуссионный.</w:t>
      </w:r>
    </w:p>
    <w:p w:rsidR="00DC05BD" w:rsidRPr="001D4A83" w:rsidRDefault="00065CA0" w:rsidP="00DC05BD">
      <w:pPr>
        <w:pStyle w:val="a7"/>
        <w:ind w:firstLine="851"/>
        <w:jc w:val="both"/>
        <w:rPr>
          <w:rFonts w:ascii="Times New Roman" w:hAnsi="Times New Roman"/>
          <w:bCs/>
          <w:sz w:val="26"/>
          <w:szCs w:val="26"/>
          <w:highlight w:val="yellow"/>
          <w:u w:val="single"/>
        </w:rPr>
      </w:pPr>
      <w:r w:rsidRPr="001D4A83">
        <w:rPr>
          <w:rFonts w:ascii="Times New Roman" w:hAnsi="Times New Roman"/>
          <w:b/>
          <w:sz w:val="26"/>
          <w:szCs w:val="26"/>
        </w:rPr>
        <w:t>Приемы образовательной деятельности</w:t>
      </w:r>
      <w:r w:rsidRPr="001D4A83">
        <w:rPr>
          <w:rFonts w:ascii="Times New Roman" w:hAnsi="Times New Roman"/>
          <w:sz w:val="26"/>
          <w:szCs w:val="26"/>
        </w:rPr>
        <w:t xml:space="preserve">: </w:t>
      </w:r>
    </w:p>
    <w:p w:rsidR="00065CA0" w:rsidRPr="001D4A83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4A83">
        <w:rPr>
          <w:rFonts w:ascii="Times New Roman" w:hAnsi="Times New Roman"/>
          <w:sz w:val="26"/>
          <w:szCs w:val="26"/>
        </w:rPr>
        <w:t xml:space="preserve">соревнования и конкурсы, </w:t>
      </w:r>
    </w:p>
    <w:p w:rsidR="00065CA0" w:rsidRPr="00AA34B4" w:rsidRDefault="00065CA0" w:rsidP="00D97A1F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4A83">
        <w:rPr>
          <w:rFonts w:ascii="Times New Roman" w:hAnsi="Times New Roman"/>
          <w:sz w:val="26"/>
          <w:szCs w:val="26"/>
        </w:rPr>
        <w:t>наглядный (рисунк</w:t>
      </w:r>
      <w:r w:rsidR="00DC05BD" w:rsidRPr="001D4A83">
        <w:rPr>
          <w:rFonts w:ascii="Times New Roman" w:hAnsi="Times New Roman"/>
          <w:sz w:val="26"/>
          <w:szCs w:val="26"/>
        </w:rPr>
        <w:t>и,</w:t>
      </w:r>
      <w:r w:rsidRPr="001D4A83">
        <w:rPr>
          <w:rFonts w:ascii="Times New Roman" w:hAnsi="Times New Roman"/>
          <w:sz w:val="26"/>
          <w:szCs w:val="26"/>
        </w:rPr>
        <w:t xml:space="preserve"> схемы, модели, при</w:t>
      </w:r>
      <w:r w:rsidR="00DC05BD" w:rsidRPr="001D4A83">
        <w:rPr>
          <w:rFonts w:ascii="Times New Roman" w:hAnsi="Times New Roman"/>
          <w:sz w:val="26"/>
          <w:szCs w:val="26"/>
        </w:rPr>
        <w:t>боры, видеоматериалы</w:t>
      </w:r>
      <w:r w:rsidRPr="001D4A83">
        <w:rPr>
          <w:rFonts w:ascii="Times New Roman" w:hAnsi="Times New Roman"/>
          <w:sz w:val="26"/>
          <w:szCs w:val="26"/>
        </w:rPr>
        <w:t xml:space="preserve">), </w:t>
      </w:r>
    </w:p>
    <w:p w:rsidR="00065CA0" w:rsidRPr="001D4A83" w:rsidRDefault="00065CA0" w:rsidP="00ED74A0">
      <w:pPr>
        <w:pStyle w:val="a7"/>
        <w:ind w:firstLine="851"/>
        <w:jc w:val="both"/>
        <w:rPr>
          <w:rFonts w:ascii="Times New Roman" w:hAnsi="Times New Roman"/>
          <w:sz w:val="26"/>
          <w:szCs w:val="26"/>
        </w:rPr>
      </w:pPr>
      <w:r w:rsidRPr="001D4A83">
        <w:rPr>
          <w:rFonts w:ascii="Times New Roman" w:hAnsi="Times New Roman"/>
          <w:sz w:val="26"/>
          <w:szCs w:val="26"/>
        </w:rPr>
        <w:t xml:space="preserve">Занятие состоит из теоретической (лекция, беседа) и практической части, создаются все необходимые условия для творческого развития обучающихся. Каждое занятие строится в зависимости от темы и конкретных задач, которые предусмотрены программой, с учетом возрастных особенностей детей, их индивидуальной подготовленности. </w:t>
      </w:r>
    </w:p>
    <w:p w:rsidR="00103FB8" w:rsidRPr="001D4A83" w:rsidRDefault="00103FB8" w:rsidP="00ED74A0">
      <w:pPr>
        <w:pStyle w:val="a7"/>
        <w:ind w:firstLine="851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065CA0" w:rsidRPr="001D4A83" w:rsidRDefault="00065CA0" w:rsidP="00ED74A0">
      <w:pPr>
        <w:pStyle w:val="a7"/>
        <w:ind w:firstLine="851"/>
        <w:jc w:val="both"/>
        <w:rPr>
          <w:rFonts w:ascii="Times New Roman" w:hAnsi="Times New Roman"/>
          <w:sz w:val="26"/>
          <w:szCs w:val="26"/>
        </w:rPr>
      </w:pPr>
      <w:r w:rsidRPr="001D4A83">
        <w:rPr>
          <w:rFonts w:ascii="Times New Roman" w:hAnsi="Times New Roman"/>
          <w:b/>
          <w:bCs/>
          <w:color w:val="000000"/>
          <w:sz w:val="26"/>
          <w:szCs w:val="26"/>
        </w:rPr>
        <w:t xml:space="preserve">Форма </w:t>
      </w:r>
      <w:r w:rsidRPr="001D4A83">
        <w:rPr>
          <w:rFonts w:ascii="Times New Roman" w:hAnsi="Times New Roman"/>
          <w:bCs/>
          <w:color w:val="000000"/>
          <w:sz w:val="26"/>
          <w:szCs w:val="26"/>
        </w:rPr>
        <w:t>организации учебных занятий</w:t>
      </w:r>
      <w:r w:rsidRPr="001D4A83">
        <w:rPr>
          <w:rFonts w:ascii="Times New Roman" w:hAnsi="Times New Roman"/>
          <w:color w:val="000000"/>
          <w:sz w:val="26"/>
          <w:szCs w:val="26"/>
        </w:rPr>
        <w:t>:</w:t>
      </w:r>
    </w:p>
    <w:p w:rsidR="00065CA0" w:rsidRPr="001D4A83" w:rsidRDefault="00065CA0" w:rsidP="00D97A1F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4A83">
        <w:rPr>
          <w:rFonts w:ascii="Times New Roman" w:hAnsi="Times New Roman"/>
          <w:sz w:val="26"/>
          <w:szCs w:val="26"/>
        </w:rPr>
        <w:t>беседа;</w:t>
      </w:r>
    </w:p>
    <w:p w:rsidR="00065CA0" w:rsidRPr="001D4A83" w:rsidRDefault="00D97A1F" w:rsidP="00D97A1F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4A83">
        <w:rPr>
          <w:rFonts w:ascii="Times New Roman" w:hAnsi="Times New Roman"/>
          <w:sz w:val="26"/>
          <w:szCs w:val="26"/>
        </w:rPr>
        <w:t>соревнованияи другие</w:t>
      </w:r>
    </w:p>
    <w:p w:rsidR="00065CA0" w:rsidRPr="001D4A83" w:rsidRDefault="00065CA0" w:rsidP="00411B85">
      <w:pPr>
        <w:pStyle w:val="a7"/>
        <w:ind w:firstLine="851"/>
        <w:jc w:val="both"/>
        <w:rPr>
          <w:rFonts w:ascii="Times New Roman" w:hAnsi="Times New Roman"/>
          <w:sz w:val="26"/>
          <w:szCs w:val="26"/>
        </w:rPr>
      </w:pPr>
      <w:r w:rsidRPr="001D4A83">
        <w:rPr>
          <w:rFonts w:ascii="Times New Roman" w:hAnsi="Times New Roman"/>
          <w:b/>
          <w:sz w:val="26"/>
          <w:szCs w:val="26"/>
        </w:rPr>
        <w:t>Типы учебных занятий</w:t>
      </w:r>
      <w:r w:rsidRPr="001D4A83">
        <w:rPr>
          <w:rFonts w:ascii="Times New Roman" w:hAnsi="Times New Roman"/>
          <w:sz w:val="26"/>
          <w:szCs w:val="26"/>
        </w:rPr>
        <w:t>:</w:t>
      </w:r>
    </w:p>
    <w:p w:rsidR="00065CA0" w:rsidRPr="001D4A83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4A83">
        <w:rPr>
          <w:rFonts w:ascii="Times New Roman" w:hAnsi="Times New Roman"/>
          <w:sz w:val="26"/>
          <w:szCs w:val="26"/>
        </w:rPr>
        <w:t>первичного ознакомления с материалом;</w:t>
      </w:r>
    </w:p>
    <w:p w:rsidR="00065CA0" w:rsidRPr="001D4A83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4A83">
        <w:rPr>
          <w:rFonts w:ascii="Times New Roman" w:hAnsi="Times New Roman"/>
          <w:sz w:val="26"/>
          <w:szCs w:val="26"/>
        </w:rPr>
        <w:lastRenderedPageBreak/>
        <w:t>усвоение новых знаний;</w:t>
      </w:r>
    </w:p>
    <w:p w:rsidR="00065CA0" w:rsidRPr="001D4A83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4A83">
        <w:rPr>
          <w:rFonts w:ascii="Times New Roman" w:hAnsi="Times New Roman"/>
          <w:sz w:val="26"/>
          <w:szCs w:val="26"/>
        </w:rPr>
        <w:t>комбинированный;</w:t>
      </w:r>
    </w:p>
    <w:p w:rsidR="00065CA0" w:rsidRPr="001D4A83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4A83">
        <w:rPr>
          <w:rFonts w:ascii="Times New Roman" w:hAnsi="Times New Roman"/>
          <w:sz w:val="26"/>
          <w:szCs w:val="26"/>
        </w:rPr>
        <w:t>практические занятия;</w:t>
      </w:r>
    </w:p>
    <w:p w:rsidR="00065CA0" w:rsidRPr="001D4A83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4A83">
        <w:rPr>
          <w:rFonts w:ascii="Times New Roman" w:hAnsi="Times New Roman"/>
          <w:sz w:val="26"/>
          <w:szCs w:val="26"/>
        </w:rPr>
        <w:t>закрепление, повторение;</w:t>
      </w:r>
    </w:p>
    <w:p w:rsidR="00065CA0" w:rsidRPr="001D4A83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4A83">
        <w:rPr>
          <w:rFonts w:ascii="Times New Roman" w:hAnsi="Times New Roman"/>
          <w:sz w:val="26"/>
          <w:szCs w:val="26"/>
        </w:rPr>
        <w:t>итоговое.</w:t>
      </w:r>
    </w:p>
    <w:p w:rsidR="00D97A1F" w:rsidRPr="00AA34B4" w:rsidRDefault="00065CA0" w:rsidP="00AA34B4">
      <w:pPr>
        <w:pStyle w:val="a7"/>
        <w:ind w:firstLine="851"/>
        <w:jc w:val="both"/>
        <w:rPr>
          <w:rFonts w:ascii="Times New Roman" w:hAnsi="Times New Roman"/>
          <w:sz w:val="26"/>
          <w:szCs w:val="26"/>
        </w:rPr>
      </w:pPr>
      <w:r w:rsidRPr="001D4A83">
        <w:rPr>
          <w:rFonts w:ascii="Times New Roman" w:hAnsi="Times New Roman"/>
          <w:b/>
          <w:sz w:val="26"/>
          <w:szCs w:val="26"/>
        </w:rPr>
        <w:t>Диагностика эффективности</w:t>
      </w:r>
      <w:r w:rsidRPr="001D4A83">
        <w:rPr>
          <w:rFonts w:ascii="Times New Roman" w:hAnsi="Times New Roman"/>
          <w:sz w:val="26"/>
          <w:szCs w:val="26"/>
        </w:rPr>
        <w:t xml:space="preserve"> образовательного процесса осуществляется в течение всего срока реализации программы. Это помогает своевременно выявлять пробелы в знаниях, умениях обучающихся, планировать коррекционную работу, отслеживать динамику развития детей. Для оценки эффективности образовательной программы выбраны следующие </w:t>
      </w:r>
      <w:r w:rsidR="00D97A1F" w:rsidRPr="001D4A83">
        <w:rPr>
          <w:rFonts w:ascii="Times New Roman" w:hAnsi="Times New Roman"/>
          <w:sz w:val="26"/>
          <w:szCs w:val="26"/>
        </w:rPr>
        <w:t>критерии, определяющие развитие</w:t>
      </w:r>
      <w:r w:rsidRPr="001D4A83">
        <w:rPr>
          <w:rFonts w:ascii="Times New Roman" w:hAnsi="Times New Roman"/>
          <w:sz w:val="26"/>
          <w:szCs w:val="26"/>
        </w:rPr>
        <w:t xml:space="preserve"> способносте</w:t>
      </w:r>
      <w:r w:rsidR="00D97A1F" w:rsidRPr="001D4A83">
        <w:rPr>
          <w:rFonts w:ascii="Times New Roman" w:hAnsi="Times New Roman"/>
          <w:sz w:val="26"/>
          <w:szCs w:val="26"/>
        </w:rPr>
        <w:t>й у обучающихся:</w:t>
      </w:r>
    </w:p>
    <w:p w:rsidR="00065CA0" w:rsidRPr="001D4A83" w:rsidRDefault="00065CA0" w:rsidP="00ED74A0">
      <w:pPr>
        <w:pStyle w:val="a7"/>
        <w:ind w:firstLine="851"/>
        <w:jc w:val="both"/>
        <w:rPr>
          <w:rFonts w:ascii="Times New Roman" w:hAnsi="Times New Roman"/>
          <w:sz w:val="26"/>
          <w:szCs w:val="26"/>
        </w:rPr>
      </w:pPr>
      <w:r w:rsidRPr="001D4A83">
        <w:rPr>
          <w:rFonts w:ascii="Times New Roman" w:hAnsi="Times New Roman"/>
          <w:sz w:val="26"/>
          <w:szCs w:val="26"/>
        </w:rPr>
        <w:t>Результатом усвоения о</w:t>
      </w:r>
      <w:r w:rsidR="00D97A1F" w:rsidRPr="001D4A83">
        <w:rPr>
          <w:rFonts w:ascii="Times New Roman" w:hAnsi="Times New Roman"/>
          <w:sz w:val="26"/>
          <w:szCs w:val="26"/>
        </w:rPr>
        <w:t>бучающимися программы являются:</w:t>
      </w:r>
    </w:p>
    <w:p w:rsidR="00065CA0" w:rsidRPr="001D4A83" w:rsidRDefault="00065CA0" w:rsidP="00D066C3">
      <w:pPr>
        <w:pStyle w:val="a7"/>
        <w:ind w:firstLine="851"/>
        <w:jc w:val="both"/>
        <w:rPr>
          <w:rFonts w:ascii="Times New Roman" w:hAnsi="Times New Roman"/>
          <w:sz w:val="26"/>
          <w:szCs w:val="26"/>
        </w:rPr>
      </w:pPr>
      <w:r w:rsidRPr="001D4A83">
        <w:rPr>
          <w:rFonts w:ascii="Times New Roman" w:hAnsi="Times New Roman"/>
          <w:b/>
          <w:sz w:val="26"/>
          <w:szCs w:val="26"/>
        </w:rPr>
        <w:t>Учебно-методические средства обучения:</w:t>
      </w:r>
    </w:p>
    <w:p w:rsidR="00065CA0" w:rsidRPr="001D4A83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4A83">
        <w:rPr>
          <w:rFonts w:ascii="Times New Roman" w:hAnsi="Times New Roman"/>
          <w:sz w:val="26"/>
          <w:szCs w:val="26"/>
        </w:rPr>
        <w:t xml:space="preserve">специализированная литература; </w:t>
      </w:r>
    </w:p>
    <w:p w:rsidR="00065CA0" w:rsidRPr="001D4A83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4A83">
        <w:rPr>
          <w:rFonts w:ascii="Times New Roman" w:hAnsi="Times New Roman"/>
          <w:sz w:val="26"/>
          <w:szCs w:val="26"/>
        </w:rPr>
        <w:t>видеоматериалы;</w:t>
      </w:r>
    </w:p>
    <w:p w:rsidR="00065CA0" w:rsidRPr="001D4A83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4A83">
        <w:rPr>
          <w:rFonts w:ascii="Times New Roman" w:hAnsi="Times New Roman"/>
          <w:sz w:val="26"/>
          <w:szCs w:val="26"/>
        </w:rPr>
        <w:t>учебно-методические пособия для педагога и обучающихся, включающие дидактический, информационный, справочный материалы на различных носителях, ком</w:t>
      </w:r>
      <w:r w:rsidR="00D066C3" w:rsidRPr="001D4A83">
        <w:rPr>
          <w:rFonts w:ascii="Times New Roman" w:hAnsi="Times New Roman"/>
          <w:sz w:val="26"/>
          <w:szCs w:val="26"/>
        </w:rPr>
        <w:t>пьютерное и видео оборудование и другое по вашему направлению.</w:t>
      </w:r>
    </w:p>
    <w:p w:rsidR="00065CA0" w:rsidRPr="001D4A83" w:rsidRDefault="00065CA0" w:rsidP="00ED74A0">
      <w:pPr>
        <w:pStyle w:val="a7"/>
        <w:ind w:firstLine="1134"/>
        <w:jc w:val="both"/>
        <w:rPr>
          <w:rFonts w:ascii="Times New Roman" w:hAnsi="Times New Roman"/>
          <w:sz w:val="26"/>
          <w:szCs w:val="26"/>
        </w:rPr>
      </w:pPr>
      <w:r w:rsidRPr="001D4A83">
        <w:rPr>
          <w:rFonts w:ascii="Times New Roman" w:hAnsi="Times New Roman"/>
          <w:color w:val="222222"/>
          <w:sz w:val="26"/>
          <w:szCs w:val="26"/>
        </w:rPr>
        <w:t>Применяемое на занятиях д</w:t>
      </w:r>
      <w:r w:rsidRPr="001D4A83">
        <w:rPr>
          <w:rFonts w:ascii="Times New Roman" w:hAnsi="Times New Roman"/>
          <w:sz w:val="26"/>
          <w:szCs w:val="26"/>
        </w:rPr>
        <w:t>идактическое и учебно-методическое обеспечение включает в себя электронные учебники, справочные материалы</w:t>
      </w:r>
      <w:r w:rsidR="00D97A1F" w:rsidRPr="001D4A83">
        <w:rPr>
          <w:rFonts w:ascii="Times New Roman" w:hAnsi="Times New Roman"/>
          <w:sz w:val="26"/>
          <w:szCs w:val="26"/>
        </w:rPr>
        <w:t>.</w:t>
      </w:r>
    </w:p>
    <w:p w:rsidR="00103FB8" w:rsidRPr="001D4A83" w:rsidRDefault="00103FB8" w:rsidP="001D4A83">
      <w:pPr>
        <w:pStyle w:val="a7"/>
        <w:rPr>
          <w:rFonts w:ascii="Times New Roman" w:hAnsi="Times New Roman"/>
          <w:b/>
          <w:sz w:val="26"/>
          <w:szCs w:val="26"/>
        </w:rPr>
      </w:pPr>
    </w:p>
    <w:p w:rsidR="001B2A0F" w:rsidRPr="001D4A83" w:rsidRDefault="00065CA0" w:rsidP="001B2A0F">
      <w:pPr>
        <w:pStyle w:val="a7"/>
        <w:ind w:firstLine="851"/>
        <w:jc w:val="both"/>
        <w:rPr>
          <w:rFonts w:ascii="Times New Roman" w:hAnsi="Times New Roman"/>
          <w:sz w:val="26"/>
          <w:szCs w:val="26"/>
        </w:rPr>
      </w:pPr>
      <w:r w:rsidRPr="001D4A83">
        <w:rPr>
          <w:rFonts w:ascii="Times New Roman" w:hAnsi="Times New Roman"/>
          <w:b/>
          <w:sz w:val="26"/>
          <w:szCs w:val="26"/>
        </w:rPr>
        <w:t>Педагогические технологии</w:t>
      </w:r>
    </w:p>
    <w:p w:rsidR="00065CA0" w:rsidRPr="001D4A83" w:rsidRDefault="00065CA0" w:rsidP="00ED74A0">
      <w:pPr>
        <w:pStyle w:val="a7"/>
        <w:jc w:val="center"/>
        <w:rPr>
          <w:rFonts w:ascii="Times New Roman" w:hAnsi="Times New Roman"/>
          <w:sz w:val="26"/>
          <w:szCs w:val="26"/>
        </w:rPr>
      </w:pPr>
    </w:p>
    <w:p w:rsidR="00065CA0" w:rsidRPr="001D4A83" w:rsidRDefault="00065CA0" w:rsidP="00ED74A0">
      <w:pPr>
        <w:pStyle w:val="a7"/>
        <w:ind w:firstLine="1134"/>
        <w:jc w:val="both"/>
        <w:rPr>
          <w:rFonts w:ascii="Times New Roman" w:hAnsi="Times New Roman"/>
          <w:sz w:val="26"/>
          <w:szCs w:val="26"/>
        </w:rPr>
      </w:pPr>
      <w:r w:rsidRPr="001D4A83">
        <w:rPr>
          <w:rFonts w:ascii="Times New Roman" w:hAnsi="Times New Roman"/>
          <w:sz w:val="26"/>
          <w:szCs w:val="26"/>
        </w:rPr>
        <w:t xml:space="preserve">В процессе обучения по </w:t>
      </w:r>
      <w:r w:rsidR="006007F4" w:rsidRPr="001D4A83">
        <w:rPr>
          <w:rFonts w:ascii="Times New Roman" w:hAnsi="Times New Roman"/>
          <w:sz w:val="26"/>
          <w:szCs w:val="26"/>
        </w:rPr>
        <w:t>п</w:t>
      </w:r>
      <w:r w:rsidRPr="001D4A83">
        <w:rPr>
          <w:rFonts w:ascii="Times New Roman" w:hAnsi="Times New Roman"/>
          <w:sz w:val="26"/>
          <w:szCs w:val="26"/>
        </w:rPr>
        <w:t>рограмме используются разнообразные педагогические технологии:</w:t>
      </w:r>
    </w:p>
    <w:p w:rsidR="00065CA0" w:rsidRPr="001D4A83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4A83">
        <w:rPr>
          <w:rFonts w:ascii="Times New Roman" w:hAnsi="Times New Roman"/>
          <w:sz w:val="26"/>
          <w:szCs w:val="26"/>
        </w:rPr>
        <w:t>технологии развивающего обучения, направленные на общее целостное развитие личности, на основе активно-деятельного способа обучения, учитывающие закономерности развития и особенности индивидуума;</w:t>
      </w:r>
    </w:p>
    <w:p w:rsidR="00065CA0" w:rsidRPr="001D4A83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4A83">
        <w:rPr>
          <w:rFonts w:ascii="Times New Roman" w:hAnsi="Times New Roman"/>
          <w:sz w:val="26"/>
          <w:szCs w:val="26"/>
        </w:rPr>
        <w:t>технологии личностно-ориентированного обучения, направленные на развитие индивидуальных познавательных способностей каждого ребенка, максимальное выявление, раскрытие и использование его опыта;</w:t>
      </w:r>
    </w:p>
    <w:p w:rsidR="00065CA0" w:rsidRPr="001D4A83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4A83">
        <w:rPr>
          <w:rFonts w:ascii="Times New Roman" w:hAnsi="Times New Roman"/>
          <w:sz w:val="26"/>
          <w:szCs w:val="26"/>
        </w:rPr>
        <w:t>технологии дифференцированного обучения, обеспечивающие обучение каждого обучающегося на уровне его возможностей и способностей;</w:t>
      </w:r>
    </w:p>
    <w:p w:rsidR="00065CA0" w:rsidRPr="001D4A83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4A83">
        <w:rPr>
          <w:rFonts w:ascii="Times New Roman" w:hAnsi="Times New Roman"/>
          <w:sz w:val="26"/>
          <w:szCs w:val="26"/>
        </w:rPr>
        <w:t>технологии сотрудничества, реализующие демократизм, равенство, партнерство в отношениях педагога и обучающегося, совместно вырабатывают цели, содержание, дают оценки, находясь в состоянии сотрудничества, сотворчества.</w:t>
      </w:r>
    </w:p>
    <w:p w:rsidR="00065CA0" w:rsidRPr="001D4A83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D4A83">
        <w:rPr>
          <w:rFonts w:ascii="Times New Roman" w:hAnsi="Times New Roman"/>
          <w:sz w:val="26"/>
          <w:szCs w:val="26"/>
        </w:rPr>
        <w:t>проектные технологии – достижение цели через детальную разработку проблемы, которая должна завершиться реальным, осязаемым практическим результатом, оформленным тем или иным образом;</w:t>
      </w:r>
    </w:p>
    <w:p w:rsidR="00065CA0" w:rsidRPr="001D4A83" w:rsidRDefault="00065CA0" w:rsidP="00345686">
      <w:pPr>
        <w:pStyle w:val="a7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D4A83">
        <w:rPr>
          <w:rFonts w:ascii="Times New Roman" w:hAnsi="Times New Roman"/>
          <w:color w:val="000000" w:themeColor="text1"/>
          <w:sz w:val="26"/>
          <w:szCs w:val="26"/>
        </w:rPr>
        <w:t>кейс-технологии, это интерактивные </w:t>
      </w:r>
      <w:r w:rsidRPr="001D4A83">
        <w:rPr>
          <w:rFonts w:ascii="Times New Roman" w:hAnsi="Times New Roman"/>
          <w:bCs/>
          <w:color w:val="000000" w:themeColor="text1"/>
          <w:sz w:val="26"/>
          <w:szCs w:val="26"/>
        </w:rPr>
        <w:t>технологии</w:t>
      </w:r>
      <w:r w:rsidRPr="001D4A83">
        <w:rPr>
          <w:rFonts w:ascii="Times New Roman" w:hAnsi="Times New Roman"/>
          <w:color w:val="000000" w:themeColor="text1"/>
          <w:sz w:val="26"/>
          <w:szCs w:val="26"/>
        </w:rPr>
        <w:t>, основанные на реальных или вымышленных ситуациях, </w:t>
      </w:r>
      <w:r w:rsidRPr="001D4A83">
        <w:rPr>
          <w:rFonts w:ascii="Times New Roman" w:hAnsi="Times New Roman"/>
          <w:bCs/>
          <w:color w:val="000000" w:themeColor="text1"/>
          <w:sz w:val="26"/>
          <w:szCs w:val="26"/>
        </w:rPr>
        <w:t>направленные</w:t>
      </w:r>
      <w:r w:rsidRPr="001D4A83">
        <w:rPr>
          <w:rFonts w:ascii="Times New Roman" w:hAnsi="Times New Roman"/>
          <w:color w:val="000000" w:themeColor="text1"/>
          <w:sz w:val="26"/>
          <w:szCs w:val="26"/>
        </w:rPr>
        <w:t> на формирование у обучающихся новых качеств и умений по решению проблемных ситуаций;</w:t>
      </w:r>
    </w:p>
    <w:p w:rsidR="00065CA0" w:rsidRPr="001D4A83" w:rsidRDefault="00065CA0" w:rsidP="00ED74A0">
      <w:pPr>
        <w:pStyle w:val="a7"/>
        <w:ind w:firstLine="85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1D4A83">
        <w:rPr>
          <w:rFonts w:ascii="Times New Roman" w:hAnsi="Times New Roman"/>
          <w:color w:val="000000" w:themeColor="text1"/>
          <w:sz w:val="26"/>
          <w:szCs w:val="26"/>
        </w:rPr>
        <w:t>В практике выступают различные комбинации этих технологий, их элементов.</w:t>
      </w:r>
    </w:p>
    <w:sectPr w:rsidR="00065CA0" w:rsidRPr="001D4A83" w:rsidSect="00EF46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229F" w:rsidRDefault="00E7229F" w:rsidP="00CE77A9">
      <w:pPr>
        <w:spacing w:after="0" w:line="240" w:lineRule="auto"/>
      </w:pPr>
      <w:r>
        <w:separator/>
      </w:r>
    </w:p>
  </w:endnote>
  <w:endnote w:type="continuationSeparator" w:id="1">
    <w:p w:rsidR="00E7229F" w:rsidRDefault="00E7229F" w:rsidP="00CE7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A83" w:rsidRDefault="001D4A83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5123220"/>
      <w:docPartObj>
        <w:docPartGallery w:val="Page Numbers (Bottom of Page)"/>
        <w:docPartUnique/>
      </w:docPartObj>
    </w:sdtPr>
    <w:sdtContent>
      <w:p w:rsidR="001D4A83" w:rsidRDefault="00EF4626">
        <w:pPr>
          <w:pStyle w:val="af0"/>
          <w:jc w:val="right"/>
        </w:pPr>
        <w:r>
          <w:fldChar w:fldCharType="begin"/>
        </w:r>
        <w:r w:rsidR="001D4A83">
          <w:instrText>PAGE   \* MERGEFORMAT</w:instrText>
        </w:r>
        <w:r>
          <w:fldChar w:fldCharType="separate"/>
        </w:r>
        <w:r w:rsidR="00217921">
          <w:rPr>
            <w:noProof/>
          </w:rPr>
          <w:t>19</w:t>
        </w:r>
        <w:r>
          <w:fldChar w:fldCharType="end"/>
        </w:r>
      </w:p>
    </w:sdtContent>
  </w:sdt>
  <w:p w:rsidR="001D4A83" w:rsidRDefault="001D4A83">
    <w:pPr>
      <w:pStyle w:val="af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A83" w:rsidRDefault="001D4A8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229F" w:rsidRDefault="00E7229F" w:rsidP="00CE77A9">
      <w:pPr>
        <w:spacing w:after="0" w:line="240" w:lineRule="auto"/>
      </w:pPr>
      <w:r>
        <w:separator/>
      </w:r>
    </w:p>
  </w:footnote>
  <w:footnote w:type="continuationSeparator" w:id="1">
    <w:p w:rsidR="00E7229F" w:rsidRDefault="00E7229F" w:rsidP="00CE7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A83" w:rsidRDefault="001D4A83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A83" w:rsidRDefault="001D4A83">
    <w:pPr>
      <w:pStyle w:val="a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A83" w:rsidRDefault="001D4A83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112"/>
    <w:multiLevelType w:val="hybridMultilevel"/>
    <w:tmpl w:val="052E1BDE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47900"/>
    <w:multiLevelType w:val="hybridMultilevel"/>
    <w:tmpl w:val="6D8AC7FC"/>
    <w:lvl w:ilvl="0" w:tplc="72A82D50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">
    <w:nsid w:val="04060AB9"/>
    <w:multiLevelType w:val="hybridMultilevel"/>
    <w:tmpl w:val="0BC00D20"/>
    <w:lvl w:ilvl="0" w:tplc="041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3">
    <w:nsid w:val="04EE4F12"/>
    <w:multiLevelType w:val="hybridMultilevel"/>
    <w:tmpl w:val="208AA230"/>
    <w:lvl w:ilvl="0" w:tplc="951007A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0DA2222E"/>
    <w:multiLevelType w:val="multilevel"/>
    <w:tmpl w:val="08AE648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4D279E5"/>
    <w:multiLevelType w:val="hybridMultilevel"/>
    <w:tmpl w:val="13C01CC8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16915B9B"/>
    <w:multiLevelType w:val="hybridMultilevel"/>
    <w:tmpl w:val="7EDE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C6698"/>
    <w:multiLevelType w:val="hybridMultilevel"/>
    <w:tmpl w:val="3264899A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CFC2EE8"/>
    <w:multiLevelType w:val="hybridMultilevel"/>
    <w:tmpl w:val="7EDE7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6C3B27"/>
    <w:multiLevelType w:val="hybridMultilevel"/>
    <w:tmpl w:val="2C3E944E"/>
    <w:lvl w:ilvl="0" w:tplc="72A82D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3C037D1"/>
    <w:multiLevelType w:val="hybridMultilevel"/>
    <w:tmpl w:val="19F8BD52"/>
    <w:lvl w:ilvl="0" w:tplc="545CC0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C6C8C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E87DA2"/>
    <w:multiLevelType w:val="multilevel"/>
    <w:tmpl w:val="03DA0CF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DA71CB2"/>
    <w:multiLevelType w:val="hybridMultilevel"/>
    <w:tmpl w:val="4184E812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3">
    <w:nsid w:val="2E44112F"/>
    <w:multiLevelType w:val="hybridMultilevel"/>
    <w:tmpl w:val="1F9C1934"/>
    <w:lvl w:ilvl="0" w:tplc="1FB275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C02E85"/>
    <w:multiLevelType w:val="hybridMultilevel"/>
    <w:tmpl w:val="C3DA0A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2946ECD"/>
    <w:multiLevelType w:val="hybridMultilevel"/>
    <w:tmpl w:val="DF962196"/>
    <w:lvl w:ilvl="0" w:tplc="72A82D5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45F300C"/>
    <w:multiLevelType w:val="multilevel"/>
    <w:tmpl w:val="0AA60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7202FC3"/>
    <w:multiLevelType w:val="hybridMultilevel"/>
    <w:tmpl w:val="22C651C0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A3B40D7"/>
    <w:multiLevelType w:val="hybridMultilevel"/>
    <w:tmpl w:val="E32A4318"/>
    <w:lvl w:ilvl="0" w:tplc="61127A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C8D5D06"/>
    <w:multiLevelType w:val="hybridMultilevel"/>
    <w:tmpl w:val="CBDE7DE6"/>
    <w:lvl w:ilvl="0" w:tplc="7758F3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39384E"/>
    <w:multiLevelType w:val="hybridMultilevel"/>
    <w:tmpl w:val="E32A4318"/>
    <w:lvl w:ilvl="0" w:tplc="61127A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615A75F6"/>
    <w:multiLevelType w:val="multilevel"/>
    <w:tmpl w:val="781645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633E1402"/>
    <w:multiLevelType w:val="hybridMultilevel"/>
    <w:tmpl w:val="84706622"/>
    <w:lvl w:ilvl="0" w:tplc="545CC0E4">
      <w:start w:val="1"/>
      <w:numFmt w:val="bullet"/>
      <w:lvlText w:val=""/>
      <w:lvlJc w:val="left"/>
      <w:pPr>
        <w:ind w:left="7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444F93"/>
    <w:multiLevelType w:val="hybridMultilevel"/>
    <w:tmpl w:val="22486948"/>
    <w:lvl w:ilvl="0" w:tplc="72A82D5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A8312E"/>
    <w:multiLevelType w:val="hybridMultilevel"/>
    <w:tmpl w:val="00B47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F0C70BD"/>
    <w:multiLevelType w:val="hybridMultilevel"/>
    <w:tmpl w:val="9414277C"/>
    <w:lvl w:ilvl="0" w:tplc="72A82D5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FE57C40"/>
    <w:multiLevelType w:val="multilevel"/>
    <w:tmpl w:val="E1A2B63E"/>
    <w:lvl w:ilvl="0">
      <w:start w:val="1"/>
      <w:numFmt w:val="bullet"/>
      <w:lvlText w:val="−"/>
      <w:lvlJc w:val="left"/>
      <w:pPr>
        <w:ind w:left="106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7E7A67C9"/>
    <w:multiLevelType w:val="multilevel"/>
    <w:tmpl w:val="B1CC8E4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7"/>
  </w:num>
  <w:num w:numId="3">
    <w:abstractNumId w:val="23"/>
  </w:num>
  <w:num w:numId="4">
    <w:abstractNumId w:val="10"/>
  </w:num>
  <w:num w:numId="5">
    <w:abstractNumId w:val="22"/>
  </w:num>
  <w:num w:numId="6">
    <w:abstractNumId w:val="21"/>
  </w:num>
  <w:num w:numId="7">
    <w:abstractNumId w:val="25"/>
  </w:num>
  <w:num w:numId="8">
    <w:abstractNumId w:val="8"/>
  </w:num>
  <w:num w:numId="9">
    <w:abstractNumId w:val="7"/>
  </w:num>
  <w:num w:numId="10">
    <w:abstractNumId w:val="9"/>
  </w:num>
  <w:num w:numId="11">
    <w:abstractNumId w:val="1"/>
  </w:num>
  <w:num w:numId="12">
    <w:abstractNumId w:val="13"/>
  </w:num>
  <w:num w:numId="13">
    <w:abstractNumId w:val="19"/>
  </w:num>
  <w:num w:numId="14">
    <w:abstractNumId w:val="11"/>
  </w:num>
  <w:num w:numId="15">
    <w:abstractNumId w:val="4"/>
  </w:num>
  <w:num w:numId="16">
    <w:abstractNumId w:val="26"/>
  </w:num>
  <w:num w:numId="17">
    <w:abstractNumId w:val="27"/>
  </w:num>
  <w:num w:numId="18">
    <w:abstractNumId w:val="18"/>
  </w:num>
  <w:num w:numId="19">
    <w:abstractNumId w:val="20"/>
  </w:num>
  <w:num w:numId="20">
    <w:abstractNumId w:val="14"/>
  </w:num>
  <w:num w:numId="21">
    <w:abstractNumId w:val="15"/>
  </w:num>
  <w:num w:numId="22">
    <w:abstractNumId w:val="5"/>
  </w:num>
  <w:num w:numId="23">
    <w:abstractNumId w:val="6"/>
  </w:num>
  <w:num w:numId="24">
    <w:abstractNumId w:val="12"/>
  </w:num>
  <w:num w:numId="25">
    <w:abstractNumId w:val="24"/>
  </w:num>
  <w:num w:numId="26">
    <w:abstractNumId w:val="2"/>
  </w:num>
  <w:num w:numId="27">
    <w:abstractNumId w:val="3"/>
  </w:num>
  <w:num w:numId="28">
    <w:abstractNumId w:val="16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9B728C"/>
    <w:rsid w:val="00003728"/>
    <w:rsid w:val="0000722A"/>
    <w:rsid w:val="00020171"/>
    <w:rsid w:val="000205E9"/>
    <w:rsid w:val="0002251A"/>
    <w:rsid w:val="000353A6"/>
    <w:rsid w:val="0004404F"/>
    <w:rsid w:val="00065CA0"/>
    <w:rsid w:val="000719A5"/>
    <w:rsid w:val="00087697"/>
    <w:rsid w:val="00092D7D"/>
    <w:rsid w:val="00094567"/>
    <w:rsid w:val="000B1C0B"/>
    <w:rsid w:val="000B7B78"/>
    <w:rsid w:val="000D54E3"/>
    <w:rsid w:val="00103FB8"/>
    <w:rsid w:val="00112875"/>
    <w:rsid w:val="0012086D"/>
    <w:rsid w:val="00126BB6"/>
    <w:rsid w:val="00153103"/>
    <w:rsid w:val="0016754A"/>
    <w:rsid w:val="00177A9A"/>
    <w:rsid w:val="00181384"/>
    <w:rsid w:val="00186107"/>
    <w:rsid w:val="0018659B"/>
    <w:rsid w:val="001A0AE9"/>
    <w:rsid w:val="001A5DCD"/>
    <w:rsid w:val="001B2A0F"/>
    <w:rsid w:val="001B7C92"/>
    <w:rsid w:val="001D4A83"/>
    <w:rsid w:val="001D72FA"/>
    <w:rsid w:val="001F68EC"/>
    <w:rsid w:val="001F735F"/>
    <w:rsid w:val="00205980"/>
    <w:rsid w:val="00217921"/>
    <w:rsid w:val="0022355C"/>
    <w:rsid w:val="002457B6"/>
    <w:rsid w:val="002647E3"/>
    <w:rsid w:val="00273389"/>
    <w:rsid w:val="002901D7"/>
    <w:rsid w:val="00297F10"/>
    <w:rsid w:val="002A5671"/>
    <w:rsid w:val="002A669C"/>
    <w:rsid w:val="002A79D5"/>
    <w:rsid w:val="002B1204"/>
    <w:rsid w:val="002B2F27"/>
    <w:rsid w:val="002B2F45"/>
    <w:rsid w:val="002B49BE"/>
    <w:rsid w:val="002D0E98"/>
    <w:rsid w:val="002F640C"/>
    <w:rsid w:val="002F7931"/>
    <w:rsid w:val="003129B2"/>
    <w:rsid w:val="0032138C"/>
    <w:rsid w:val="003251F2"/>
    <w:rsid w:val="0034017F"/>
    <w:rsid w:val="00341044"/>
    <w:rsid w:val="00343E0F"/>
    <w:rsid w:val="00345686"/>
    <w:rsid w:val="0034739F"/>
    <w:rsid w:val="00380820"/>
    <w:rsid w:val="003913EC"/>
    <w:rsid w:val="003C26ED"/>
    <w:rsid w:val="003C3A52"/>
    <w:rsid w:val="003D6F90"/>
    <w:rsid w:val="003D7C86"/>
    <w:rsid w:val="003E74DA"/>
    <w:rsid w:val="003F56FC"/>
    <w:rsid w:val="004102BF"/>
    <w:rsid w:val="00411B85"/>
    <w:rsid w:val="00417277"/>
    <w:rsid w:val="00430C8F"/>
    <w:rsid w:val="00441FD5"/>
    <w:rsid w:val="00446BE8"/>
    <w:rsid w:val="00493529"/>
    <w:rsid w:val="004958D7"/>
    <w:rsid w:val="004C1A16"/>
    <w:rsid w:val="004C297C"/>
    <w:rsid w:val="004D0669"/>
    <w:rsid w:val="004D3627"/>
    <w:rsid w:val="004F0989"/>
    <w:rsid w:val="00513895"/>
    <w:rsid w:val="0053109C"/>
    <w:rsid w:val="005414E2"/>
    <w:rsid w:val="005659EB"/>
    <w:rsid w:val="00565E5D"/>
    <w:rsid w:val="00566E93"/>
    <w:rsid w:val="005853F7"/>
    <w:rsid w:val="00592F7B"/>
    <w:rsid w:val="00593BAE"/>
    <w:rsid w:val="005C4F28"/>
    <w:rsid w:val="005F0526"/>
    <w:rsid w:val="005F6F77"/>
    <w:rsid w:val="006007F4"/>
    <w:rsid w:val="006009FA"/>
    <w:rsid w:val="00606773"/>
    <w:rsid w:val="0061238C"/>
    <w:rsid w:val="00612769"/>
    <w:rsid w:val="00612E83"/>
    <w:rsid w:val="00620F15"/>
    <w:rsid w:val="00622D68"/>
    <w:rsid w:val="0066179C"/>
    <w:rsid w:val="00676D00"/>
    <w:rsid w:val="00694109"/>
    <w:rsid w:val="006A5B06"/>
    <w:rsid w:val="006B73A4"/>
    <w:rsid w:val="006D01B7"/>
    <w:rsid w:val="006E178C"/>
    <w:rsid w:val="006E7855"/>
    <w:rsid w:val="006F76FB"/>
    <w:rsid w:val="00711E09"/>
    <w:rsid w:val="0071491D"/>
    <w:rsid w:val="00716E37"/>
    <w:rsid w:val="00717600"/>
    <w:rsid w:val="00723F10"/>
    <w:rsid w:val="00724779"/>
    <w:rsid w:val="007250C9"/>
    <w:rsid w:val="00726024"/>
    <w:rsid w:val="007261EE"/>
    <w:rsid w:val="00754948"/>
    <w:rsid w:val="00760DC5"/>
    <w:rsid w:val="007743DC"/>
    <w:rsid w:val="00796C8D"/>
    <w:rsid w:val="007B1D6F"/>
    <w:rsid w:val="007C0727"/>
    <w:rsid w:val="007C34CB"/>
    <w:rsid w:val="007D5020"/>
    <w:rsid w:val="007D759F"/>
    <w:rsid w:val="007F0DBF"/>
    <w:rsid w:val="007F5A72"/>
    <w:rsid w:val="00802E1D"/>
    <w:rsid w:val="00842F88"/>
    <w:rsid w:val="00852F64"/>
    <w:rsid w:val="00880659"/>
    <w:rsid w:val="008920E3"/>
    <w:rsid w:val="0089629D"/>
    <w:rsid w:val="00897003"/>
    <w:rsid w:val="008A3B4E"/>
    <w:rsid w:val="008A5309"/>
    <w:rsid w:val="008A6D30"/>
    <w:rsid w:val="008A700D"/>
    <w:rsid w:val="008B1421"/>
    <w:rsid w:val="008C6147"/>
    <w:rsid w:val="008C726B"/>
    <w:rsid w:val="008D5817"/>
    <w:rsid w:val="008D6C20"/>
    <w:rsid w:val="008F05DB"/>
    <w:rsid w:val="00900CA5"/>
    <w:rsid w:val="00920B81"/>
    <w:rsid w:val="00932948"/>
    <w:rsid w:val="00945AE2"/>
    <w:rsid w:val="00976220"/>
    <w:rsid w:val="00976522"/>
    <w:rsid w:val="009B728C"/>
    <w:rsid w:val="009C49EA"/>
    <w:rsid w:val="009C6F05"/>
    <w:rsid w:val="009E2130"/>
    <w:rsid w:val="00A047A5"/>
    <w:rsid w:val="00A14907"/>
    <w:rsid w:val="00A27443"/>
    <w:rsid w:val="00A30367"/>
    <w:rsid w:val="00A6486E"/>
    <w:rsid w:val="00A66DFF"/>
    <w:rsid w:val="00A70C77"/>
    <w:rsid w:val="00A75664"/>
    <w:rsid w:val="00A77AD0"/>
    <w:rsid w:val="00A808C3"/>
    <w:rsid w:val="00A8721A"/>
    <w:rsid w:val="00A93DB0"/>
    <w:rsid w:val="00AA1915"/>
    <w:rsid w:val="00AA1E4D"/>
    <w:rsid w:val="00AA34B4"/>
    <w:rsid w:val="00AB2DF5"/>
    <w:rsid w:val="00AB6B22"/>
    <w:rsid w:val="00AC2456"/>
    <w:rsid w:val="00AC2B55"/>
    <w:rsid w:val="00AD0735"/>
    <w:rsid w:val="00AD285F"/>
    <w:rsid w:val="00AE62C7"/>
    <w:rsid w:val="00B27D16"/>
    <w:rsid w:val="00B348EC"/>
    <w:rsid w:val="00B34EE7"/>
    <w:rsid w:val="00B350C5"/>
    <w:rsid w:val="00B4160C"/>
    <w:rsid w:val="00B42F65"/>
    <w:rsid w:val="00B54911"/>
    <w:rsid w:val="00B55293"/>
    <w:rsid w:val="00B57341"/>
    <w:rsid w:val="00B67F76"/>
    <w:rsid w:val="00B7743F"/>
    <w:rsid w:val="00B82156"/>
    <w:rsid w:val="00B83669"/>
    <w:rsid w:val="00B83703"/>
    <w:rsid w:val="00B87B00"/>
    <w:rsid w:val="00B961B9"/>
    <w:rsid w:val="00B965D9"/>
    <w:rsid w:val="00BA5C3F"/>
    <w:rsid w:val="00BB6C54"/>
    <w:rsid w:val="00BC1120"/>
    <w:rsid w:val="00BC68DE"/>
    <w:rsid w:val="00BC709D"/>
    <w:rsid w:val="00BE15A0"/>
    <w:rsid w:val="00BE2FD0"/>
    <w:rsid w:val="00BF294C"/>
    <w:rsid w:val="00BF421D"/>
    <w:rsid w:val="00BF5C1C"/>
    <w:rsid w:val="00C15AE2"/>
    <w:rsid w:val="00C17DD2"/>
    <w:rsid w:val="00C21F32"/>
    <w:rsid w:val="00C278B9"/>
    <w:rsid w:val="00C36407"/>
    <w:rsid w:val="00C41D8E"/>
    <w:rsid w:val="00C83BD3"/>
    <w:rsid w:val="00C855EB"/>
    <w:rsid w:val="00C866BD"/>
    <w:rsid w:val="00C973EA"/>
    <w:rsid w:val="00CA2573"/>
    <w:rsid w:val="00CA3DA1"/>
    <w:rsid w:val="00CC1E37"/>
    <w:rsid w:val="00CC3F2D"/>
    <w:rsid w:val="00CC546A"/>
    <w:rsid w:val="00CC6DEA"/>
    <w:rsid w:val="00CD13FF"/>
    <w:rsid w:val="00CE77A9"/>
    <w:rsid w:val="00CF6260"/>
    <w:rsid w:val="00D00BB6"/>
    <w:rsid w:val="00D066C3"/>
    <w:rsid w:val="00D14404"/>
    <w:rsid w:val="00D47B4F"/>
    <w:rsid w:val="00D706E7"/>
    <w:rsid w:val="00D708F0"/>
    <w:rsid w:val="00D859A2"/>
    <w:rsid w:val="00D86463"/>
    <w:rsid w:val="00D87447"/>
    <w:rsid w:val="00D95874"/>
    <w:rsid w:val="00D966E3"/>
    <w:rsid w:val="00D97A1F"/>
    <w:rsid w:val="00DA3D1A"/>
    <w:rsid w:val="00DC05BD"/>
    <w:rsid w:val="00DC41A7"/>
    <w:rsid w:val="00DE3ADD"/>
    <w:rsid w:val="00DF648E"/>
    <w:rsid w:val="00E27070"/>
    <w:rsid w:val="00E31F5F"/>
    <w:rsid w:val="00E35B6B"/>
    <w:rsid w:val="00E400B7"/>
    <w:rsid w:val="00E45469"/>
    <w:rsid w:val="00E5516D"/>
    <w:rsid w:val="00E7229F"/>
    <w:rsid w:val="00E759EE"/>
    <w:rsid w:val="00E76561"/>
    <w:rsid w:val="00E80280"/>
    <w:rsid w:val="00E92070"/>
    <w:rsid w:val="00EA4D44"/>
    <w:rsid w:val="00EA5B76"/>
    <w:rsid w:val="00EB7DDC"/>
    <w:rsid w:val="00ED730D"/>
    <w:rsid w:val="00ED74A0"/>
    <w:rsid w:val="00ED7B52"/>
    <w:rsid w:val="00EF07EC"/>
    <w:rsid w:val="00EF4626"/>
    <w:rsid w:val="00EF76EF"/>
    <w:rsid w:val="00F044D6"/>
    <w:rsid w:val="00F27634"/>
    <w:rsid w:val="00F40F9D"/>
    <w:rsid w:val="00F43813"/>
    <w:rsid w:val="00F47403"/>
    <w:rsid w:val="00F5474D"/>
    <w:rsid w:val="00F57EB1"/>
    <w:rsid w:val="00F6484F"/>
    <w:rsid w:val="00F8795B"/>
    <w:rsid w:val="00F9353A"/>
    <w:rsid w:val="00FA1E94"/>
    <w:rsid w:val="00FA5510"/>
    <w:rsid w:val="00FA73A6"/>
    <w:rsid w:val="00FB1D28"/>
    <w:rsid w:val="00FD0EBC"/>
    <w:rsid w:val="00FF0070"/>
    <w:rsid w:val="00FF03A9"/>
    <w:rsid w:val="00FF0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721A"/>
  </w:style>
  <w:style w:type="paragraph" w:styleId="1">
    <w:name w:val="heading 1"/>
    <w:basedOn w:val="a0"/>
    <w:link w:val="10"/>
    <w:uiPriority w:val="9"/>
    <w:qFormat/>
    <w:rsid w:val="00AB6B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65C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B6B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065C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0"/>
    <w:unhideWhenUsed/>
    <w:rsid w:val="00AB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C973EA"/>
    <w:rPr>
      <w:color w:val="0000FF"/>
      <w:u w:val="single"/>
    </w:rPr>
  </w:style>
  <w:style w:type="paragraph" w:styleId="a6">
    <w:name w:val="List Paragraph"/>
    <w:basedOn w:val="a0"/>
    <w:uiPriority w:val="34"/>
    <w:qFormat/>
    <w:rsid w:val="00C973EA"/>
    <w:pPr>
      <w:ind w:left="720"/>
      <w:contextualSpacing/>
    </w:pPr>
  </w:style>
  <w:style w:type="paragraph" w:customStyle="1" w:styleId="pboth">
    <w:name w:val="pboth"/>
    <w:basedOn w:val="a0"/>
    <w:rsid w:val="00FB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4958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1"/>
    <w:link w:val="a7"/>
    <w:uiPriority w:val="99"/>
    <w:locked/>
    <w:rsid w:val="004958D7"/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_"/>
    <w:basedOn w:val="a1"/>
    <w:link w:val="11"/>
    <w:rsid w:val="008A5309"/>
    <w:rPr>
      <w:shd w:val="clear" w:color="auto" w:fill="FFFFFF"/>
    </w:rPr>
  </w:style>
  <w:style w:type="paragraph" w:customStyle="1" w:styleId="11">
    <w:name w:val="Основной текст1"/>
    <w:basedOn w:val="a0"/>
    <w:link w:val="a9"/>
    <w:rsid w:val="008A5309"/>
    <w:pPr>
      <w:widowControl w:val="0"/>
      <w:shd w:val="clear" w:color="auto" w:fill="FFFFFF"/>
      <w:spacing w:after="0" w:line="276" w:lineRule="auto"/>
      <w:ind w:firstLine="400"/>
    </w:pPr>
  </w:style>
  <w:style w:type="character" w:styleId="aa">
    <w:name w:val="Strong"/>
    <w:basedOn w:val="a1"/>
    <w:uiPriority w:val="22"/>
    <w:qFormat/>
    <w:rsid w:val="004C1A16"/>
    <w:rPr>
      <w:b/>
      <w:bCs/>
    </w:rPr>
  </w:style>
  <w:style w:type="paragraph" w:customStyle="1" w:styleId="Style11">
    <w:name w:val="Style11"/>
    <w:basedOn w:val="a0"/>
    <w:rsid w:val="00CD13F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Default">
    <w:name w:val="Default"/>
    <w:rsid w:val="00BC1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2"/>
    <w:uiPriority w:val="59"/>
    <w:rsid w:val="002A56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065C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8">
    <w:name w:val="Font Style28"/>
    <w:rsid w:val="00065CA0"/>
    <w:rPr>
      <w:rFonts w:ascii="Arial" w:hAnsi="Arial" w:cs="Arial"/>
      <w:sz w:val="18"/>
      <w:szCs w:val="18"/>
    </w:rPr>
  </w:style>
  <w:style w:type="paragraph" w:customStyle="1" w:styleId="Style13">
    <w:name w:val="Style13"/>
    <w:basedOn w:val="a0"/>
    <w:rsid w:val="00065CA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065CA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4">
    <w:name w:val="Font Style24"/>
    <w:rsid w:val="00065CA0"/>
    <w:rPr>
      <w:rFonts w:ascii="Arial" w:hAnsi="Arial" w:cs="Arial"/>
      <w:b/>
      <w:bCs/>
      <w:sz w:val="16"/>
      <w:szCs w:val="16"/>
    </w:rPr>
  </w:style>
  <w:style w:type="paragraph" w:customStyle="1" w:styleId="Style15">
    <w:name w:val="Style15"/>
    <w:basedOn w:val="a0"/>
    <w:rsid w:val="00065CA0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065CA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5">
    <w:name w:val="Font Style25"/>
    <w:rsid w:val="00065CA0"/>
    <w:rPr>
      <w:rFonts w:ascii="Sylfaen" w:hAnsi="Sylfaen" w:cs="Sylfaen"/>
      <w:spacing w:val="20"/>
      <w:sz w:val="10"/>
      <w:szCs w:val="10"/>
    </w:rPr>
  </w:style>
  <w:style w:type="paragraph" w:styleId="ac">
    <w:name w:val="Balloon Text"/>
    <w:basedOn w:val="a0"/>
    <w:link w:val="ad"/>
    <w:uiPriority w:val="99"/>
    <w:unhideWhenUsed/>
    <w:rsid w:val="00065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rsid w:val="00065CA0"/>
    <w:rPr>
      <w:rFonts w:ascii="Segoe UI" w:hAnsi="Segoe UI" w:cs="Segoe UI"/>
      <w:sz w:val="18"/>
      <w:szCs w:val="18"/>
    </w:rPr>
  </w:style>
  <w:style w:type="paragraph" w:styleId="ae">
    <w:name w:val="header"/>
    <w:basedOn w:val="a0"/>
    <w:link w:val="af"/>
    <w:uiPriority w:val="99"/>
    <w:unhideWhenUsed/>
    <w:rsid w:val="00065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065CA0"/>
  </w:style>
  <w:style w:type="paragraph" w:styleId="af0">
    <w:name w:val="footer"/>
    <w:basedOn w:val="a0"/>
    <w:link w:val="af1"/>
    <w:uiPriority w:val="99"/>
    <w:unhideWhenUsed/>
    <w:rsid w:val="00065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065CA0"/>
  </w:style>
  <w:style w:type="character" w:customStyle="1" w:styleId="af2">
    <w:name w:val="Текст сноски Знак"/>
    <w:basedOn w:val="a1"/>
    <w:link w:val="af3"/>
    <w:uiPriority w:val="99"/>
    <w:semiHidden/>
    <w:rsid w:val="00065C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0"/>
    <w:link w:val="af2"/>
    <w:uiPriority w:val="99"/>
    <w:semiHidden/>
    <w:unhideWhenUsed/>
    <w:rsid w:val="00065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">
    <w:name w:val="c2"/>
    <w:basedOn w:val="a0"/>
    <w:rsid w:val="0006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065CA0"/>
  </w:style>
  <w:style w:type="character" w:customStyle="1" w:styleId="c6">
    <w:name w:val="c6"/>
    <w:basedOn w:val="a1"/>
    <w:uiPriority w:val="99"/>
    <w:rsid w:val="00065CA0"/>
    <w:rPr>
      <w:rFonts w:cs="Times New Roman"/>
    </w:rPr>
  </w:style>
  <w:style w:type="paragraph" w:customStyle="1" w:styleId="af4">
    <w:name w:val="Абзац"/>
    <w:basedOn w:val="a0"/>
    <w:rsid w:val="00065CA0"/>
    <w:pPr>
      <w:widowControl w:val="0"/>
      <w:suppressAutoHyphens/>
      <w:spacing w:before="120" w:after="120" w:line="240" w:lineRule="auto"/>
      <w:ind w:firstLine="709"/>
      <w:jc w:val="both"/>
    </w:pPr>
    <w:rPr>
      <w:rFonts w:ascii="Times New Roman" w:eastAsia="DejaVu Sans" w:hAnsi="Times New Roman" w:cs="Times New Roman"/>
      <w:sz w:val="24"/>
      <w:szCs w:val="24"/>
      <w:lang w:eastAsia="he-IL" w:bidi="he-IL"/>
    </w:rPr>
  </w:style>
  <w:style w:type="paragraph" w:styleId="a">
    <w:name w:val="List Number"/>
    <w:basedOn w:val="a0"/>
    <w:rsid w:val="00065CA0"/>
    <w:pPr>
      <w:widowControl w:val="0"/>
      <w:numPr>
        <w:numId w:val="6"/>
      </w:numPr>
      <w:suppressAutoHyphens/>
      <w:spacing w:after="0" w:line="240" w:lineRule="auto"/>
      <w:jc w:val="both"/>
    </w:pPr>
    <w:rPr>
      <w:rFonts w:ascii="Times New Roman" w:eastAsia="DejaVu Sans" w:hAnsi="Times New Roman" w:cs="Times New Roman"/>
      <w:sz w:val="24"/>
      <w:szCs w:val="24"/>
      <w:lang w:val="en-US" w:eastAsia="he-IL" w:bidi="he-IL"/>
    </w:rPr>
  </w:style>
  <w:style w:type="character" w:styleId="af5">
    <w:name w:val="Emphasis"/>
    <w:basedOn w:val="a1"/>
    <w:uiPriority w:val="20"/>
    <w:qFormat/>
    <w:rsid w:val="00065CA0"/>
    <w:rPr>
      <w:i/>
      <w:iCs/>
    </w:rPr>
  </w:style>
  <w:style w:type="paragraph" w:styleId="af6">
    <w:name w:val="Title"/>
    <w:basedOn w:val="a0"/>
    <w:link w:val="af7"/>
    <w:qFormat/>
    <w:rsid w:val="003C3A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7">
    <w:name w:val="Название Знак"/>
    <w:basedOn w:val="a1"/>
    <w:link w:val="af6"/>
    <w:rsid w:val="003C3A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3">
    <w:name w:val="c3"/>
    <w:basedOn w:val="a0"/>
    <w:rsid w:val="00FF0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FF03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8721A"/>
  </w:style>
  <w:style w:type="paragraph" w:styleId="1">
    <w:name w:val="heading 1"/>
    <w:basedOn w:val="a0"/>
    <w:link w:val="10"/>
    <w:uiPriority w:val="9"/>
    <w:qFormat/>
    <w:rsid w:val="00AB6B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65CA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B6B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065CA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Normal (Web)"/>
    <w:basedOn w:val="a0"/>
    <w:unhideWhenUsed/>
    <w:rsid w:val="00AB6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C973EA"/>
    <w:rPr>
      <w:color w:val="0000FF"/>
      <w:u w:val="single"/>
    </w:rPr>
  </w:style>
  <w:style w:type="paragraph" w:styleId="a6">
    <w:name w:val="List Paragraph"/>
    <w:basedOn w:val="a0"/>
    <w:uiPriority w:val="34"/>
    <w:qFormat/>
    <w:rsid w:val="00C973EA"/>
    <w:pPr>
      <w:ind w:left="720"/>
      <w:contextualSpacing/>
    </w:pPr>
  </w:style>
  <w:style w:type="paragraph" w:customStyle="1" w:styleId="pboth">
    <w:name w:val="pboth"/>
    <w:basedOn w:val="a0"/>
    <w:rsid w:val="00FB1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99"/>
    <w:qFormat/>
    <w:rsid w:val="004958D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basedOn w:val="a1"/>
    <w:link w:val="a7"/>
    <w:uiPriority w:val="99"/>
    <w:locked/>
    <w:rsid w:val="004958D7"/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_"/>
    <w:basedOn w:val="a1"/>
    <w:link w:val="11"/>
    <w:rsid w:val="008A5309"/>
    <w:rPr>
      <w:shd w:val="clear" w:color="auto" w:fill="FFFFFF"/>
    </w:rPr>
  </w:style>
  <w:style w:type="paragraph" w:customStyle="1" w:styleId="11">
    <w:name w:val="Основной текст1"/>
    <w:basedOn w:val="a0"/>
    <w:link w:val="a9"/>
    <w:rsid w:val="008A5309"/>
    <w:pPr>
      <w:widowControl w:val="0"/>
      <w:shd w:val="clear" w:color="auto" w:fill="FFFFFF"/>
      <w:spacing w:after="0" w:line="276" w:lineRule="auto"/>
      <w:ind w:firstLine="400"/>
    </w:pPr>
  </w:style>
  <w:style w:type="character" w:styleId="aa">
    <w:name w:val="Strong"/>
    <w:basedOn w:val="a1"/>
    <w:uiPriority w:val="22"/>
    <w:qFormat/>
    <w:rsid w:val="004C1A16"/>
    <w:rPr>
      <w:b/>
      <w:bCs/>
    </w:rPr>
  </w:style>
  <w:style w:type="paragraph" w:customStyle="1" w:styleId="Style11">
    <w:name w:val="Style11"/>
    <w:basedOn w:val="a0"/>
    <w:rsid w:val="00CD13FF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Default">
    <w:name w:val="Default"/>
    <w:rsid w:val="00BC11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b">
    <w:name w:val="Table Grid"/>
    <w:basedOn w:val="a2"/>
    <w:uiPriority w:val="59"/>
    <w:rsid w:val="002A56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065C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Style28">
    <w:name w:val="Font Style28"/>
    <w:rsid w:val="00065CA0"/>
    <w:rPr>
      <w:rFonts w:ascii="Arial" w:hAnsi="Arial" w:cs="Arial"/>
      <w:sz w:val="18"/>
      <w:szCs w:val="18"/>
    </w:rPr>
  </w:style>
  <w:style w:type="paragraph" w:customStyle="1" w:styleId="Style13">
    <w:name w:val="Style13"/>
    <w:basedOn w:val="a0"/>
    <w:rsid w:val="00065CA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9">
    <w:name w:val="Style9"/>
    <w:basedOn w:val="a0"/>
    <w:rsid w:val="00065CA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4">
    <w:name w:val="Font Style24"/>
    <w:rsid w:val="00065CA0"/>
    <w:rPr>
      <w:rFonts w:ascii="Arial" w:hAnsi="Arial" w:cs="Arial"/>
      <w:b/>
      <w:bCs/>
      <w:sz w:val="16"/>
      <w:szCs w:val="16"/>
    </w:rPr>
  </w:style>
  <w:style w:type="paragraph" w:customStyle="1" w:styleId="Style15">
    <w:name w:val="Style15"/>
    <w:basedOn w:val="a0"/>
    <w:rsid w:val="00065CA0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065CA0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FontStyle25">
    <w:name w:val="Font Style25"/>
    <w:rsid w:val="00065CA0"/>
    <w:rPr>
      <w:rFonts w:ascii="Sylfaen" w:hAnsi="Sylfaen" w:cs="Sylfaen"/>
      <w:spacing w:val="20"/>
      <w:sz w:val="10"/>
      <w:szCs w:val="10"/>
    </w:rPr>
  </w:style>
  <w:style w:type="paragraph" w:styleId="ac">
    <w:name w:val="Balloon Text"/>
    <w:basedOn w:val="a0"/>
    <w:link w:val="ad"/>
    <w:uiPriority w:val="99"/>
    <w:unhideWhenUsed/>
    <w:rsid w:val="00065C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rsid w:val="00065CA0"/>
    <w:rPr>
      <w:rFonts w:ascii="Segoe UI" w:hAnsi="Segoe UI" w:cs="Segoe UI"/>
      <w:sz w:val="18"/>
      <w:szCs w:val="18"/>
    </w:rPr>
  </w:style>
  <w:style w:type="paragraph" w:styleId="ae">
    <w:name w:val="header"/>
    <w:basedOn w:val="a0"/>
    <w:link w:val="af"/>
    <w:uiPriority w:val="99"/>
    <w:unhideWhenUsed/>
    <w:rsid w:val="00065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065CA0"/>
  </w:style>
  <w:style w:type="paragraph" w:styleId="af0">
    <w:name w:val="footer"/>
    <w:basedOn w:val="a0"/>
    <w:link w:val="af1"/>
    <w:uiPriority w:val="99"/>
    <w:unhideWhenUsed/>
    <w:rsid w:val="00065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065CA0"/>
  </w:style>
  <w:style w:type="character" w:customStyle="1" w:styleId="af2">
    <w:name w:val="Текст сноски Знак"/>
    <w:basedOn w:val="a1"/>
    <w:link w:val="af3"/>
    <w:uiPriority w:val="99"/>
    <w:semiHidden/>
    <w:rsid w:val="00065C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note text"/>
    <w:basedOn w:val="a0"/>
    <w:link w:val="af2"/>
    <w:uiPriority w:val="99"/>
    <w:semiHidden/>
    <w:unhideWhenUsed/>
    <w:rsid w:val="00065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2">
    <w:name w:val="c2"/>
    <w:basedOn w:val="a0"/>
    <w:rsid w:val="00065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065CA0"/>
  </w:style>
  <w:style w:type="character" w:customStyle="1" w:styleId="c6">
    <w:name w:val="c6"/>
    <w:basedOn w:val="a1"/>
    <w:uiPriority w:val="99"/>
    <w:rsid w:val="00065CA0"/>
    <w:rPr>
      <w:rFonts w:cs="Times New Roman"/>
    </w:rPr>
  </w:style>
  <w:style w:type="paragraph" w:customStyle="1" w:styleId="af4">
    <w:name w:val="Абзац"/>
    <w:basedOn w:val="a0"/>
    <w:rsid w:val="00065CA0"/>
    <w:pPr>
      <w:widowControl w:val="0"/>
      <w:suppressAutoHyphens/>
      <w:spacing w:before="120" w:after="120" w:line="240" w:lineRule="auto"/>
      <w:ind w:firstLine="709"/>
      <w:jc w:val="both"/>
    </w:pPr>
    <w:rPr>
      <w:rFonts w:ascii="Times New Roman" w:eastAsia="DejaVu Sans" w:hAnsi="Times New Roman" w:cs="Times New Roman"/>
      <w:sz w:val="24"/>
      <w:szCs w:val="24"/>
      <w:lang w:eastAsia="he-IL" w:bidi="he-IL"/>
    </w:rPr>
  </w:style>
  <w:style w:type="paragraph" w:styleId="a">
    <w:name w:val="List Number"/>
    <w:basedOn w:val="a0"/>
    <w:rsid w:val="00065CA0"/>
    <w:pPr>
      <w:widowControl w:val="0"/>
      <w:numPr>
        <w:numId w:val="6"/>
      </w:numPr>
      <w:suppressAutoHyphens/>
      <w:spacing w:after="0" w:line="240" w:lineRule="auto"/>
      <w:jc w:val="both"/>
    </w:pPr>
    <w:rPr>
      <w:rFonts w:ascii="Times New Roman" w:eastAsia="DejaVu Sans" w:hAnsi="Times New Roman" w:cs="Times New Roman"/>
      <w:sz w:val="24"/>
      <w:szCs w:val="24"/>
      <w:lang w:val="en-US" w:eastAsia="he-IL" w:bidi="he-IL"/>
    </w:rPr>
  </w:style>
  <w:style w:type="character" w:styleId="af5">
    <w:name w:val="Emphasis"/>
    <w:basedOn w:val="a1"/>
    <w:uiPriority w:val="20"/>
    <w:qFormat/>
    <w:rsid w:val="00065CA0"/>
    <w:rPr>
      <w:i/>
      <w:iCs/>
    </w:rPr>
  </w:style>
  <w:style w:type="paragraph" w:styleId="af6">
    <w:name w:val="Title"/>
    <w:basedOn w:val="a0"/>
    <w:link w:val="af7"/>
    <w:qFormat/>
    <w:rsid w:val="003C3A52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7">
    <w:name w:val="Название Знак"/>
    <w:basedOn w:val="a1"/>
    <w:link w:val="af6"/>
    <w:rsid w:val="003C3A5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3">
    <w:name w:val="c3"/>
    <w:basedOn w:val="a0"/>
    <w:rsid w:val="00FF0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1"/>
    <w:rsid w:val="00FF03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48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D1B98-A5DC-424F-98EA-E80256B5C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5306</Words>
  <Characters>30249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2023-02-17T09:51:00Z</cp:lastPrinted>
  <dcterms:created xsi:type="dcterms:W3CDTF">2024-11-15T07:53:00Z</dcterms:created>
  <dcterms:modified xsi:type="dcterms:W3CDTF">2024-11-15T07:53:00Z</dcterms:modified>
</cp:coreProperties>
</file>