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</w:t>
      </w:r>
      <w:bookmarkStart w:colFirst="0" w:colLast="0" w:name="bookmark=id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Министерство образования Тверской области‌‌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‌‌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МОУ "Тверская гимназия № 6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left"/>
        <w:tblLayout w:type="fixed"/>
        <w:tblLook w:val="0400"/>
      </w:tblPr>
      <w:tblGrid>
        <w:gridCol w:w="3114"/>
        <w:gridCol w:w="3115"/>
        <w:gridCol w:w="3115"/>
        <w:tblGridChange w:id="0">
          <w:tblGrid>
            <w:gridCol w:w="3114"/>
            <w:gridCol w:w="3115"/>
            <w:gridCol w:w="31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РАССМОТРЕНО и ОБСУЖДЕНО на заседании МО</w:t>
            </w:r>
          </w:p>
          <w:p w:rsidR="00000000" w:rsidDel="00000000" w:rsidP="00000000" w:rsidRDefault="00000000" w:rsidRPr="00000000" w14:paraId="0000000A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учителей математики и информатики</w:t>
            </w:r>
          </w:p>
          <w:p w:rsidR="00000000" w:rsidDel="00000000" w:rsidP="00000000" w:rsidRDefault="00000000" w:rsidRPr="00000000" w14:paraId="0000000B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отокол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от 31 августа 2023</w:t>
            </w:r>
          </w:p>
          <w:p w:rsidR="00000000" w:rsidDel="00000000" w:rsidP="00000000" w:rsidRDefault="00000000" w:rsidRPr="00000000" w14:paraId="0000000C">
            <w:pPr>
              <w:spacing w:after="12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Председатель МО_________________                                    Березина Е.В.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12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УТВЕРЖДЕНО</w:t>
            </w:r>
          </w:p>
          <w:p w:rsidR="00000000" w:rsidDel="00000000" w:rsidP="00000000" w:rsidRDefault="00000000" w:rsidRPr="00000000" w14:paraId="0000000F">
            <w:pPr>
              <w:spacing w:after="12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директором МОУ "Тверская гимназия №6"</w:t>
            </w:r>
          </w:p>
          <w:p w:rsidR="00000000" w:rsidDel="00000000" w:rsidP="00000000" w:rsidRDefault="00000000" w:rsidRPr="00000000" w14:paraId="00000010">
            <w:pPr>
              <w:spacing w:after="12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________________________ 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Скрипченко Т.Я.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Приказ № 325 от «31» августа    2023 г.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РАБОЧАЯ ПРОГРАММА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(ID 1631933)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учебного предмета «Информатика» (базовый уровень)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408" w:lineRule="auto"/>
        <w:ind w:left="120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для обучающихся 10 классов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left="12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ind w:left="120" w:firstLine="0"/>
        <w:jc w:val="center"/>
        <w:rPr/>
        <w:sectPr>
          <w:pgSz w:h="16383" w:w="11906" w:orient="portrait"/>
          <w:pgMar w:bottom="1134" w:top="1134" w:left="1701" w:right="85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Тверь 2023</w:t>
      </w: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p w:rsidR="00000000" w:rsidDel="00000000" w:rsidP="00000000" w:rsidRDefault="00000000" w:rsidRPr="00000000" w14:paraId="0000002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ПОЯСНИТЕЛЬНАЯ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Информатика на уровне среднего общего образования отражает: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междисциплинарный характер информатики и информационной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содержании учебного предмета «Информатика» выделяются четыре тематических раздела.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предмета, ключевых вопросов и основных составляющих элементов изучаемой предметной области;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основ логического и алгоритмического мышления;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‌</w:t>
      </w:r>
      <w:bookmarkStart w:colFirst="0" w:colLast="0" w:name="bookmark=id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 изучение информатики (базовый уровень) отводится 68 часов: в 10 классе – 34 часа (1 час в неделю), в 11 классе – 34 часа (1 час в неделю).‌‌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 w:rsidDel="00000000" w:rsidR="00000000" w:rsidRPr="00000000">
        <w:rPr>
          <w:rtl w:val="0"/>
        </w:rPr>
      </w:r>
    </w:p>
    <w:bookmarkStart w:colFirst="0" w:colLast="0" w:name="bookmark=id.2et92p0" w:id="4"/>
    <w:bookmarkEnd w:id="4"/>
    <w:p w:rsidR="00000000" w:rsidDel="00000000" w:rsidP="00000000" w:rsidRDefault="00000000" w:rsidRPr="00000000" w14:paraId="0000004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СОДЕРЖАНИЕ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10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Цифровая грамотность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Теоретические основы информатики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Представление целых и вещественных чисел в памяти компьютера.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Информационные технологии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Обработка изображения и звука с использованием интернет-приложений.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Принципы построения и редактирования трёхмерных моделей.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ПЛАНИРУЕМЫЕ РЕЗУЛЬТАТЫ ОСВОЕНИЯ ПРОГРАММЫ ПО ИНФОРМАТИКЕ НА УРОВНЕ СРЕДНЕГО ОБЩЕГО ОБРАЗОВАНИЯ (БАЗОВЫЙ УРОВЕНЬ)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ЛИЧНОСТНЫЕ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гражданского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патриотического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духовно-нравственного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нравственного сознания, этического поведения;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4) эстетического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эстетическое отношение к миру, включая эстетику научного и технического творчества;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5) физического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6) трудового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готовность и способность к образованию и самообразованию на протяжении всей жизни;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7) экологического воспитания: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8) ценности научного познания: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МЕТАПРЕДМЕТНЫЕ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Познавательные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базовые логические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формулировать и актуализировать проблему, рассматривать её всесторонне;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устанавливать существенный признак или основания для сравнения, классификации и обобщения;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определять цели деятельности, задавать параметры и критерии их достижения;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закономерности и противоречия в рассматриваемых явлениях;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разрабатывать план решения проблемы с учётом анализа имеющихся материальных и нематериальных ресурсов;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координировать и выполнять работу в условиях реального, виртуального и комбинированного взаимодействия;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развивать креативное мышление при решении жизненных проблем.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базовые исследовательские действия: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формирование научного типа мышления, владение научной терминологией, ключевыми понятиями и методами;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ставить и формулировать собственные задачи в образовательной деятельности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ситуациям, оценивать приобретённый опыт;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целенаправленный поиск переноса средств и способов действия в профессиональную среду;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переносить знания в познавательную и практическую области жизнедеятельности;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интегрировать знания из разных предметных областей;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работа с информацией: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достоверность, легитимность информации, её соответствие правовым и морально-этическим нормам;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распознавания и защиты информации, информационной безопасности личности.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Коммуникативные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общение: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коммуникации во всех сферах жизни;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различными способами общения и взаимодействия, аргументированно вести диалог;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развёрнуто и логично излагать свою точку зрения.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совместная деятельность: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понимать и использовать преимущества командной и индивидуальной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план действий, распределять роли с учётом мнений участников, обсуждать результаты совместной работы;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предлагать новые проекты, оценивать идеи с позиции новизны, оригинальности, практической значимости;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Регулятивные универсальные учебные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1) самоорганизация: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расширять рамки учебного предмета на основе личных предпочтений;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делать осознанный выбор, аргументировать его, брать ответственность за решение;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приобретённый опыт;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2) самоконтроль: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оценивать риски и своевременно принимать решения по их снижению;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мотивы и аргументы других при анализе результатов деятельности.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3) принятия себя и других: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себя, понимая свои недостатки и достоинства;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принимать мотивы и аргументы других при анализе результатов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признавать своё право и право других на ошибку;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развивать способность понимать мир с позиции другого человека.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ПРЕДМЕТНЫЕ РЕЗУЛЬТАТЫ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64" w:lineRule="auto"/>
        <w:ind w:left="1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 процессе изучения курса информатики базового уровня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  <w:rtl w:val="0"/>
        </w:rPr>
        <w:t xml:space="preserve">в 10 классе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обучающимися будут достигнуты следующие предметные результаты: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владение методами поиска информации в сети Интернет, умение критически оценивать информацию, полученную из сети Интернет;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строить неравномерные коды, допускающие однозначное декодирование сообщений (префиксные коды);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64" w:lineRule="auto"/>
        <w:ind w:firstLine="60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64" w:lineRule="auto"/>
        <w:ind w:firstLine="600"/>
        <w:jc w:val="both"/>
        <w:rPr/>
        <w:sectPr>
          <w:type w:val="nextPage"/>
          <w:pgSz w:h="16383" w:w="11906" w:orient="portrait"/>
          <w:pgMar w:bottom="1134" w:top="1134" w:left="1701" w:right="85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сервисов.</w:t>
      </w:r>
      <w:r w:rsidDel="00000000" w:rsidR="00000000" w:rsidRPr="00000000">
        <w:rPr>
          <w:rtl w:val="0"/>
        </w:rPr>
      </w:r>
    </w:p>
    <w:bookmarkStart w:colFirst="0" w:colLast="0" w:name="bookmark=id.3dy6vkm" w:id="6"/>
    <w:bookmarkEnd w:id="6"/>
    <w:p w:rsidR="00000000" w:rsidDel="00000000" w:rsidP="00000000" w:rsidRDefault="00000000" w:rsidRPr="00000000" w14:paraId="000000D4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ТЕМАТИЧЕСКОЕ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10 КЛАСС </w:t>
      </w:r>
      <w:r w:rsidDel="00000000" w:rsidR="00000000" w:rsidRPr="00000000">
        <w:rPr>
          <w:rtl w:val="0"/>
        </w:rPr>
      </w:r>
    </w:p>
    <w:tbl>
      <w:tblPr>
        <w:tblStyle w:val="Table2"/>
        <w:tblW w:w="13791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79"/>
        <w:gridCol w:w="4532"/>
        <w:gridCol w:w="1589"/>
        <w:gridCol w:w="1841"/>
        <w:gridCol w:w="1910"/>
        <w:gridCol w:w="2741"/>
        <w:tblGridChange w:id="0">
          <w:tblGrid>
            <w:gridCol w:w="1179"/>
            <w:gridCol w:w="4532"/>
            <w:gridCol w:w="1589"/>
            <w:gridCol w:w="1841"/>
            <w:gridCol w:w="1910"/>
            <w:gridCol w:w="2741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программы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Электронные (цифровые) образовательные ресурсы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Цифровая грамотность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Компьютер: аппаратное и программное обеспечение, файловая система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Rule="auto"/>
              <w:ind w:left="135" w:firstLine="0"/>
              <w:rPr/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Теоретические основы информатики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Информация и информационные процессы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ind w:left="135" w:firstLine="0"/>
              <w:rPr/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Представление информации в компьютере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Rule="auto"/>
              <w:ind w:left="135" w:firstLine="0"/>
              <w:rPr/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Элементы алгебры логики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Rule="auto"/>
              <w:ind w:left="135" w:firstLine="0"/>
              <w:rPr/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6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Информационные технологии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Технологии обработки текстовой, графической и мультимедийной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ind w:left="135" w:firstLine="0"/>
              <w:rPr/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https://myschool.edu.ru/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Итого по разделу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0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1t3h5sf" w:id="7"/>
    <w:bookmarkEnd w:id="7"/>
    <w:p w:rsidR="00000000" w:rsidDel="00000000" w:rsidP="00000000" w:rsidRDefault="00000000" w:rsidRPr="00000000" w14:paraId="00000131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ПОУРОЧНОЕ ПЛАНИРОВАНИЕ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10 КЛАСС </w:t>
      </w:r>
      <w:r w:rsidDel="00000000" w:rsidR="00000000" w:rsidRPr="00000000">
        <w:rPr>
          <w:rtl w:val="0"/>
        </w:rPr>
      </w:r>
    </w:p>
    <w:tbl>
      <w:tblPr>
        <w:tblStyle w:val="Table3"/>
        <w:tblW w:w="1330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210"/>
        <w:gridCol w:w="4501"/>
        <w:gridCol w:w="2593"/>
        <w:gridCol w:w="2482"/>
        <w:gridCol w:w="2514"/>
        <w:tblGridChange w:id="0">
          <w:tblGrid>
            <w:gridCol w:w="1210"/>
            <w:gridCol w:w="4501"/>
            <w:gridCol w:w="2593"/>
            <w:gridCol w:w="2482"/>
            <w:gridCol w:w="2514"/>
          </w:tblGrid>
        </w:tblGridChange>
      </w:tblGrid>
      <w:tr>
        <w:trPr>
          <w:cantSplit w:val="0"/>
          <w:trHeight w:val="144" w:hRule="atLeast"/>
          <w:tblHeader w:val="0"/>
        </w:trPr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 п/п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урока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Количество часов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Контрольные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Практические работы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Техника безопасности и гигиена при работе с компьютерами. Принципы работы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Тенденции развития компьютерных технологий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Программное обеспечение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1 "Операции с файлами и папками"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2 "Работа с прикладным программным обеспечением"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Законодательство Российской Федерации в области программного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Двоичное кодирование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Подходы к измерению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Информационные процессы. Передача и хранение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Обработка информации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Системы, компоненты систем и их взаимодействие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Системы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Алгоритмы перевода чисел из P-ичной системы счисления в десятичную и обратно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Двоичная, восьмеричная и шестнадцатеричная системы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Арифметические операции в позиционных системах счисления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Представление целых и вещественных чисел в памяти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текстов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изображений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Кодирование звука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Высказывания. Логические операции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выражения. Таблицы истинности логических выражений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операции и операции над множествами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Законы алгебры логики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Решение простейших логических уравнений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функции. Построение логического выражения с данной таблицей истинности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Логические элементы компьютера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Контрольная работа по теме "Теоретические основы информатики"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3 "Текстовый процессор и его базовые возможности"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4 "Коллективная работа с документом. Правила оформления реферата"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5 "Растровая графика"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6 "Векторная графика"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7 "Создание и преобразование аудиовизуальных объектов. Компьютерные презентации"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П/Р № 8 "Принципы построения и редактирования трёхмерных моделей"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Контрольная работа по теме "Технологии обработки текстовой, графической и мультимедийной информации"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0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gridSpan w:val="2"/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after="0" w:lineRule="auto"/>
              <w:ind w:left="135" w:firstLine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ОБЩЕЕ КОЛИЧЕСТВО ЧАСОВ ПО ПРОГРАММЕ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34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0.0" w:type="dxa"/>
              <w:left w:w="10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Rule="auto"/>
              <w:ind w:left="135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8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1">
      <w:pPr>
        <w:rPr/>
        <w:sectPr>
          <w:type w:val="nextPage"/>
          <w:pgSz w:h="11906" w:w="16383" w:orient="landscape"/>
          <w:pgMar w:bottom="1134" w:top="1134" w:left="1701" w:right="850" w:header="720" w:footer="720"/>
        </w:sectPr>
      </w:pPr>
      <w:r w:rsidDel="00000000" w:rsidR="00000000" w:rsidRPr="00000000">
        <w:rPr>
          <w:rtl w:val="0"/>
        </w:rPr>
      </w:r>
    </w:p>
    <w:bookmarkStart w:colFirst="0" w:colLast="0" w:name="bookmark=id.4d34og8" w:id="8"/>
    <w:bookmarkEnd w:id="8"/>
    <w:p w:rsidR="00000000" w:rsidDel="00000000" w:rsidP="00000000" w:rsidRDefault="00000000" w:rsidRPr="00000000" w14:paraId="000001F2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УЧЕБНО-МЕТОДИЧЕСКОЕ ОБЕСПЕЧЕНИЕ ОБРАЗОВАТЕЛЬНОГО ПРОЦЕССА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ОБЯЗАТЕЛЬНЫЕ УЧЕБНЫЕ МАТЕРИАЛЫ ДЛЯ УЧЕНИКА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="480" w:lineRule="auto"/>
        <w:ind w:left="120" w:firstLine="0"/>
        <w:rPr/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​‌‌​Информатика. Базовый уровень, 10 класс/ Л.Л. Босова, А.Ю. Босова,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48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МЕТОДИЧЕСКИЕ МАТЕРИАЛЫ ДЛЯ УЧИТЕЛЯ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spacing w:after="0" w:line="480" w:lineRule="auto"/>
        <w:ind w:left="120" w:firstLine="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​‌‌​‌</w:t>
      </w:r>
      <w:bookmarkStart w:colFirst="0" w:colLast="0" w:name="bookmark=id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Методическое пособие "Информатика. Базовый уровень", 10 - 11 класс/ Л.Л. Босова, А.Ю. Босова, ООО "БИНОМ. Лаборатория знаний"‌​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spacing w:after="0" w:lineRule="auto"/>
        <w:ind w:left="1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spacing w:after="0" w:line="480" w:lineRule="auto"/>
        <w:ind w:left="1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ЦИФРОВЫЕ ОБРАЗОВАТЕЛЬНЫЕ РЕСУРСЫ И РЕСУРСЫ СЕТИ ИНТЕРНЕТ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​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https://lbz.ru/metodist/authors/informatika/3/eor10.php</w:t>
      </w:r>
      <w:r w:rsidDel="00000000" w:rsidR="00000000" w:rsidRPr="00000000">
        <w:rPr>
          <w:rtl w:val="0"/>
        </w:rPr>
      </w:r>
    </w:p>
    <w:sectPr>
      <w:type w:val="nextPage"/>
      <w:pgSz w:h="16383" w:w="11906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a" w:default="1">
    <w:name w:val="Normal"/>
    <w:qFormat w:val="1"/>
    <w:rsid w:val="004A3277"/>
  </w:style>
  <w:style w:type="paragraph" w:styleId="1">
    <w:name w:val="heading 1"/>
    <w:basedOn w:val="a"/>
    <w:next w:val="a"/>
    <w:link w:val="10"/>
    <w:uiPriority w:val="9"/>
    <w:qFormat w:val="1"/>
    <w:rsid w:val="00841CD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841CD9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 w:val="1"/>
    <w:qFormat w:val="1"/>
    <w:rsid w:val="00841CD9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 w:val="1"/>
    <w:qFormat w:val="1"/>
    <w:rsid w:val="00841CD9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841CD9"/>
    <w:pPr>
      <w:tabs>
        <w:tab w:val="center" w:pos="4680"/>
        <w:tab w:val="right" w:pos="9360"/>
      </w:tabs>
    </w:pPr>
  </w:style>
  <w:style w:type="character" w:styleId="a4" w:customStyle="1">
    <w:name w:val="Верхний колонтитул Знак"/>
    <w:basedOn w:val="a0"/>
    <w:link w:val="a3"/>
    <w:uiPriority w:val="99"/>
    <w:rsid w:val="00841CD9"/>
  </w:style>
  <w:style w:type="character" w:styleId="10" w:customStyle="1">
    <w:name w:val="Заголовок 1 Знак"/>
    <w:basedOn w:val="a0"/>
    <w:link w:val="1"/>
    <w:uiPriority w:val="9"/>
    <w:rsid w:val="00841CD9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sid w:val="00841CD9"/>
    <w:rPr>
      <w:rFonts w:asciiTheme="majorHAnsi" w:cstheme="majorBidi" w:eastAsiaTheme="majorEastAsia" w:hAnsiTheme="majorHAnsi"/>
      <w:b w:val="1"/>
      <w:bCs w:val="1"/>
      <w:color w:val="5b9bd5" w:themeColor="accent1"/>
    </w:rPr>
  </w:style>
  <w:style w:type="character" w:styleId="40" w:customStyle="1">
    <w:name w:val="Заголовок 4 Знак"/>
    <w:basedOn w:val="a0"/>
    <w:link w:val="4"/>
    <w:uiPriority w:val="9"/>
    <w:rsid w:val="00841CD9"/>
    <w:rPr>
      <w:rFonts w:asciiTheme="majorHAnsi" w:cstheme="majorBidi" w:eastAsiaTheme="majorEastAsia" w:hAnsiTheme="majorHAnsi"/>
      <w:b w:val="1"/>
      <w:bCs w:val="1"/>
      <w:i w:val="1"/>
      <w:iCs w:val="1"/>
      <w:color w:val="5b9bd5" w:themeColor="accent1"/>
    </w:rPr>
  </w:style>
  <w:style w:type="paragraph" w:styleId="a5">
    <w:name w:val="Normal Indent"/>
    <w:basedOn w:val="a"/>
    <w:uiPriority w:val="99"/>
    <w:unhideWhenUsed w:val="1"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 w:val="1"/>
    <w:rsid w:val="00841CD9"/>
    <w:pPr>
      <w:numPr>
        <w:ilvl w:val="1"/>
      </w:numPr>
      <w:ind w:left="86"/>
    </w:pPr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character" w:styleId="a7" w:customStyle="1">
    <w:name w:val="Подзаголовок Знак"/>
    <w:basedOn w:val="a0"/>
    <w:link w:val="a6"/>
    <w:uiPriority w:val="11"/>
    <w:rsid w:val="00841CD9"/>
    <w:rPr>
      <w:rFonts w:asciiTheme="majorHAnsi" w:cstheme="majorBidi" w:eastAsiaTheme="majorEastAsia" w:hAnsiTheme="majorHAnsi"/>
      <w:i w:val="1"/>
      <w:iCs w:val="1"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 w:val="1"/>
    <w:rsid w:val="00841CD9"/>
    <w:pPr>
      <w:pBdr>
        <w:bottom w:color="5b9bd5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9" w:customStyle="1">
    <w:name w:val="Заголовок Знак"/>
    <w:basedOn w:val="a0"/>
    <w:link w:val="a8"/>
    <w:uiPriority w:val="10"/>
    <w:rsid w:val="00841CD9"/>
    <w:rPr>
      <w:rFonts w:asciiTheme="majorHAnsi" w:cstheme="majorBidi" w:eastAsiaTheme="majorEastAsia" w:hAnsiTheme="majorHAnsi"/>
      <w:color w:val="323e4f" w:themeColor="text2" w:themeShade="0000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 w:val="1"/>
    <w:rsid w:val="00D1197D"/>
    <w:rPr>
      <w:i w:val="1"/>
      <w:iCs w:val="1"/>
    </w:rPr>
  </w:style>
  <w:style w:type="character" w:styleId="ab">
    <w:name w:val="Hyperlink"/>
    <w:basedOn w:val="a0"/>
    <w:uiPriority w:val="99"/>
    <w:unhideWhenUsed w:val="1"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d">
    <w:name w:val="caption"/>
    <w:basedOn w:val="a"/>
    <w:next w:val="a"/>
    <w:uiPriority w:val="35"/>
    <w:semiHidden w:val="1"/>
    <w:unhideWhenUsed w:val="1"/>
    <w:qFormat w:val="1"/>
    <w:rsid w:val="007109C0"/>
    <w:pPr>
      <w:spacing w:line="240" w:lineRule="auto"/>
    </w:pPr>
    <w:rPr>
      <w:b w:val="1"/>
      <w:bCs w:val="1"/>
      <w:color w:val="5b9bd5" w:themeColor="accent1"/>
      <w:sz w:val="18"/>
      <w:szCs w:val="18"/>
    </w:rPr>
  </w:style>
  <w:style w:type="paragraph" w:styleId="Subtitle">
    <w:name w:val="Subtitle"/>
    <w:basedOn w:val="Normal"/>
    <w:next w:val="Normal"/>
    <w:pPr>
      <w:ind w:left="86"/>
    </w:pPr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5kdczWqjFQkwps4MOYm8IsJRXw==">CgMxLjAyCWlkLmdqZGd4czIKaWQuMzBqMHpsbDIKaWQuMWZvYjl0ZTIKaWQuM3pueXNoNzIKaWQuMmV0OTJwMDIIaC50eWpjd3QyCmlkLjNkeTZ2a20yCmlkLjF0M2g1c2YyCmlkLjRkMzRvZzgyCWguMnM4ZXlvMTIKaWQuMTdkcDh2dTgAciExb0FKR1I1Q0ZrbGl3MTIzV0hkeEhKTDFYc2JzSUFyNU8=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2023-09-06T13:17:00Z</dcterms:created>
  <dc:creator>Анастасия</dc:creator>
</cp:coreProperties>
</file>