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EFF" w:rsidRPr="00AF25A9" w:rsidRDefault="001B45D7">
      <w:pPr>
        <w:pStyle w:val="a4"/>
        <w:rPr>
          <w:sz w:val="16"/>
          <w:szCs w:val="16"/>
        </w:rPr>
      </w:pPr>
      <w:r w:rsidRPr="00AF25A9">
        <w:rPr>
          <w:sz w:val="16"/>
          <w:szCs w:val="16"/>
        </w:rPr>
        <w:t>АННОТАЦИЯ</w:t>
      </w:r>
    </w:p>
    <w:p w:rsidR="000C3EFF" w:rsidRPr="00AF25A9" w:rsidRDefault="001B45D7">
      <w:pPr>
        <w:spacing w:before="183" w:line="360" w:lineRule="auto"/>
        <w:ind w:left="127" w:right="138"/>
        <w:jc w:val="center"/>
        <w:rPr>
          <w:b/>
          <w:sz w:val="16"/>
          <w:szCs w:val="16"/>
        </w:rPr>
      </w:pPr>
      <w:r w:rsidRPr="00AF25A9">
        <w:rPr>
          <w:b/>
          <w:sz w:val="16"/>
          <w:szCs w:val="16"/>
        </w:rPr>
        <w:t>К АДАПТИРОВАННОЙ ОСНОВНОЙ ОБРАЗОВАТЕЛЬНОЙ ПРОГРАММЕ</w:t>
      </w:r>
      <w:r w:rsidRPr="00AF25A9">
        <w:rPr>
          <w:b/>
          <w:spacing w:val="-67"/>
          <w:sz w:val="16"/>
          <w:szCs w:val="16"/>
        </w:rPr>
        <w:t xml:space="preserve"> </w:t>
      </w:r>
      <w:r w:rsidRPr="00AF25A9">
        <w:rPr>
          <w:b/>
          <w:sz w:val="16"/>
          <w:szCs w:val="16"/>
        </w:rPr>
        <w:t>НАЧАЛЬНОГО</w:t>
      </w:r>
      <w:r w:rsidRPr="00AF25A9">
        <w:rPr>
          <w:b/>
          <w:spacing w:val="-1"/>
          <w:sz w:val="16"/>
          <w:szCs w:val="16"/>
        </w:rPr>
        <w:t xml:space="preserve"> </w:t>
      </w:r>
      <w:r w:rsidRPr="00AF25A9">
        <w:rPr>
          <w:b/>
          <w:sz w:val="16"/>
          <w:szCs w:val="16"/>
        </w:rPr>
        <w:t>ОБЩЕГО ОБРАЗОВАНИЯ</w:t>
      </w:r>
      <w:r w:rsidRPr="00AF25A9">
        <w:rPr>
          <w:b/>
          <w:spacing w:val="5"/>
          <w:sz w:val="16"/>
          <w:szCs w:val="16"/>
        </w:rPr>
        <w:t xml:space="preserve"> </w:t>
      </w:r>
      <w:r w:rsidRPr="00AF25A9">
        <w:rPr>
          <w:b/>
          <w:sz w:val="16"/>
          <w:szCs w:val="16"/>
        </w:rPr>
        <w:t>ОБУЧАЮЩИХСЯ</w:t>
      </w:r>
      <w:r w:rsidRPr="00AF25A9">
        <w:rPr>
          <w:b/>
          <w:spacing w:val="5"/>
          <w:sz w:val="16"/>
          <w:szCs w:val="16"/>
        </w:rPr>
        <w:t xml:space="preserve"> </w:t>
      </w:r>
      <w:r w:rsidRPr="00AF25A9">
        <w:rPr>
          <w:b/>
          <w:sz w:val="16"/>
          <w:szCs w:val="16"/>
        </w:rPr>
        <w:t>С</w:t>
      </w:r>
      <w:r w:rsidRPr="00AF25A9">
        <w:rPr>
          <w:b/>
          <w:spacing w:val="1"/>
          <w:sz w:val="16"/>
          <w:szCs w:val="16"/>
        </w:rPr>
        <w:t xml:space="preserve"> </w:t>
      </w:r>
      <w:r w:rsidRPr="00AF25A9">
        <w:rPr>
          <w:b/>
          <w:sz w:val="16"/>
          <w:szCs w:val="16"/>
        </w:rPr>
        <w:t>ЗАДЕРЖКОЙ ПСИХИЧЕСКОГО РАЗВИТИЯ</w:t>
      </w:r>
      <w:r w:rsidRPr="00AF25A9">
        <w:rPr>
          <w:b/>
          <w:spacing w:val="7"/>
          <w:sz w:val="16"/>
          <w:szCs w:val="16"/>
        </w:rPr>
        <w:t xml:space="preserve"> </w:t>
      </w:r>
      <w:r w:rsidRPr="00AF25A9">
        <w:rPr>
          <w:b/>
          <w:color w:val="000009"/>
          <w:sz w:val="16"/>
          <w:szCs w:val="16"/>
        </w:rPr>
        <w:t>(вариант</w:t>
      </w:r>
      <w:r w:rsidRPr="00AF25A9">
        <w:rPr>
          <w:b/>
          <w:color w:val="000009"/>
          <w:spacing w:val="-2"/>
          <w:sz w:val="16"/>
          <w:szCs w:val="16"/>
        </w:rPr>
        <w:t xml:space="preserve"> </w:t>
      </w:r>
      <w:r w:rsidRPr="00AF25A9">
        <w:rPr>
          <w:b/>
          <w:color w:val="000009"/>
          <w:sz w:val="16"/>
          <w:szCs w:val="16"/>
        </w:rPr>
        <w:t>7.1)</w:t>
      </w:r>
    </w:p>
    <w:p w:rsidR="000C3EFF" w:rsidRPr="00AF25A9" w:rsidRDefault="000C3EFF">
      <w:pPr>
        <w:pStyle w:val="a3"/>
        <w:spacing w:before="4"/>
        <w:ind w:left="0" w:right="0" w:firstLine="0"/>
        <w:jc w:val="left"/>
        <w:rPr>
          <w:b/>
          <w:sz w:val="16"/>
          <w:szCs w:val="16"/>
        </w:rPr>
      </w:pPr>
    </w:p>
    <w:p w:rsidR="000C3EFF" w:rsidRPr="00AF25A9" w:rsidRDefault="001B45D7">
      <w:pPr>
        <w:pStyle w:val="a3"/>
        <w:spacing w:line="276" w:lineRule="auto"/>
        <w:ind w:left="113" w:right="119" w:firstLine="706"/>
        <w:rPr>
          <w:sz w:val="16"/>
          <w:szCs w:val="16"/>
        </w:rPr>
      </w:pPr>
      <w:proofErr w:type="gramStart"/>
      <w:r w:rsidRPr="00AF25A9">
        <w:rPr>
          <w:sz w:val="16"/>
          <w:szCs w:val="16"/>
        </w:rPr>
        <w:t>Адаптированная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основная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общеобразовательная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программа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начального</w:t>
      </w:r>
      <w:r w:rsidRPr="00AF25A9">
        <w:rPr>
          <w:spacing w:val="-67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общего образования обучающихся с задержкой психического развития (вариант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7.1)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(далее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АООП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НОО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для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обучающихся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ЗПР)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-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это</w:t>
      </w:r>
      <w:r w:rsidRPr="00AF25A9">
        <w:rPr>
          <w:spacing w:val="70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образовательная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программа, адаптированная для обучения этой категории учащихся с учетом их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психофизического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развития,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индивидуальных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возможностей,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обеспечивающая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коррекцию</w:t>
      </w:r>
      <w:r w:rsidRPr="00AF25A9">
        <w:rPr>
          <w:spacing w:val="-1"/>
          <w:sz w:val="16"/>
          <w:szCs w:val="16"/>
        </w:rPr>
        <w:t xml:space="preserve"> </w:t>
      </w:r>
      <w:r w:rsidRPr="00AF25A9">
        <w:rPr>
          <w:sz w:val="16"/>
          <w:szCs w:val="16"/>
        </w:rPr>
        <w:t>нарушений развития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и социальную</w:t>
      </w:r>
      <w:r w:rsidRPr="00AF25A9">
        <w:rPr>
          <w:spacing w:val="-1"/>
          <w:sz w:val="16"/>
          <w:szCs w:val="16"/>
        </w:rPr>
        <w:t xml:space="preserve"> </w:t>
      </w:r>
      <w:r w:rsidRPr="00AF25A9">
        <w:rPr>
          <w:sz w:val="16"/>
          <w:szCs w:val="16"/>
        </w:rPr>
        <w:t>адаптацию.</w:t>
      </w:r>
      <w:proofErr w:type="gramEnd"/>
    </w:p>
    <w:p w:rsidR="000C3EFF" w:rsidRPr="00AF25A9" w:rsidRDefault="001B45D7">
      <w:pPr>
        <w:pStyle w:val="a3"/>
        <w:spacing w:before="2" w:line="276" w:lineRule="auto"/>
        <w:ind w:left="113" w:right="126" w:firstLine="706"/>
        <w:rPr>
          <w:sz w:val="16"/>
          <w:szCs w:val="16"/>
        </w:rPr>
      </w:pPr>
      <w:r w:rsidRPr="00AF25A9">
        <w:rPr>
          <w:sz w:val="16"/>
          <w:szCs w:val="16"/>
        </w:rPr>
        <w:t>АООП НОО для обучающихся с ЗПР (вариант 7.1) определяет содержание и</w:t>
      </w:r>
      <w:r w:rsidRPr="00AF25A9">
        <w:rPr>
          <w:spacing w:val="-67"/>
          <w:sz w:val="16"/>
          <w:szCs w:val="16"/>
        </w:rPr>
        <w:t xml:space="preserve"> </w:t>
      </w:r>
      <w:r w:rsidRPr="00AF25A9">
        <w:rPr>
          <w:sz w:val="16"/>
          <w:szCs w:val="16"/>
        </w:rPr>
        <w:t>организацию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образовательной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деятельности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обучающихся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задержкой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психического развития (далее - ЗПР) с учетом образовательных потребностей 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запросов</w:t>
      </w:r>
      <w:r w:rsidRPr="00AF25A9">
        <w:rPr>
          <w:spacing w:val="3"/>
          <w:sz w:val="16"/>
          <w:szCs w:val="16"/>
        </w:rPr>
        <w:t xml:space="preserve"> </w:t>
      </w:r>
      <w:r w:rsidRPr="00AF25A9">
        <w:rPr>
          <w:sz w:val="16"/>
          <w:szCs w:val="16"/>
        </w:rPr>
        <w:t>участников</w:t>
      </w:r>
      <w:r w:rsidRPr="00AF25A9">
        <w:rPr>
          <w:spacing w:val="-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образовательных</w:t>
      </w:r>
      <w:r w:rsidRPr="00AF25A9">
        <w:rPr>
          <w:spacing w:val="-4"/>
          <w:sz w:val="16"/>
          <w:szCs w:val="16"/>
        </w:rPr>
        <w:t xml:space="preserve"> </w:t>
      </w:r>
      <w:r w:rsidRPr="00AF25A9">
        <w:rPr>
          <w:sz w:val="16"/>
          <w:szCs w:val="16"/>
        </w:rPr>
        <w:t>отношений.</w:t>
      </w:r>
    </w:p>
    <w:p w:rsidR="000C3EFF" w:rsidRPr="00AF25A9" w:rsidRDefault="001B45D7">
      <w:pPr>
        <w:pStyle w:val="a3"/>
        <w:spacing w:before="2" w:line="276" w:lineRule="auto"/>
        <w:ind w:left="113" w:firstLine="706"/>
        <w:rPr>
          <w:sz w:val="16"/>
          <w:szCs w:val="16"/>
        </w:rPr>
      </w:pPr>
      <w:r w:rsidRPr="00AF25A9">
        <w:rPr>
          <w:sz w:val="16"/>
          <w:szCs w:val="16"/>
        </w:rPr>
        <w:t>АООП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НОО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для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обучающихся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ЗПР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(вариант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7.1)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самостоятельно</w:t>
      </w:r>
      <w:r w:rsidRPr="00AF25A9">
        <w:rPr>
          <w:spacing w:val="-67"/>
          <w:sz w:val="16"/>
          <w:szCs w:val="16"/>
        </w:rPr>
        <w:t xml:space="preserve"> </w:t>
      </w:r>
      <w:r w:rsidRPr="00AF25A9">
        <w:rPr>
          <w:sz w:val="16"/>
          <w:szCs w:val="16"/>
        </w:rPr>
        <w:t>разработана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утверждена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муниципальным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бюджетным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общеобразовательным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учреждением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«Гимназия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№17»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(далее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Учреждение)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в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соответствии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федеральными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государственными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образовательными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стандартами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начального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общего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образования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обучающихся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ограниченными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возможностями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здоровья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(далее ФГОС НОО обучающихся с ОВЗ) и с учетом федеральной адаптированной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образовательной программы начального общего образования для обучающихся с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задержкой</w:t>
      </w:r>
      <w:r w:rsidRPr="00AF25A9">
        <w:rPr>
          <w:spacing w:val="-3"/>
          <w:sz w:val="16"/>
          <w:szCs w:val="16"/>
        </w:rPr>
        <w:t xml:space="preserve"> </w:t>
      </w:r>
      <w:r w:rsidRPr="00AF25A9">
        <w:rPr>
          <w:sz w:val="16"/>
          <w:szCs w:val="16"/>
        </w:rPr>
        <w:t>психического</w:t>
      </w:r>
      <w:r w:rsidRPr="00AF25A9">
        <w:rPr>
          <w:spacing w:val="-2"/>
          <w:sz w:val="16"/>
          <w:szCs w:val="16"/>
        </w:rPr>
        <w:t xml:space="preserve"> </w:t>
      </w:r>
      <w:r w:rsidRPr="00AF25A9">
        <w:rPr>
          <w:sz w:val="16"/>
          <w:szCs w:val="16"/>
        </w:rPr>
        <w:t>развити</w:t>
      </w:r>
      <w:proofErr w:type="gramStart"/>
      <w:r w:rsidRPr="00AF25A9">
        <w:rPr>
          <w:sz w:val="16"/>
          <w:szCs w:val="16"/>
        </w:rPr>
        <w:t>я(</w:t>
      </w:r>
      <w:proofErr w:type="gramEnd"/>
      <w:r w:rsidRPr="00AF25A9">
        <w:rPr>
          <w:spacing w:val="-4"/>
          <w:sz w:val="16"/>
          <w:szCs w:val="16"/>
        </w:rPr>
        <w:t xml:space="preserve"> </w:t>
      </w:r>
      <w:r w:rsidRPr="00AF25A9">
        <w:rPr>
          <w:sz w:val="16"/>
          <w:szCs w:val="16"/>
        </w:rPr>
        <w:t>далее</w:t>
      </w:r>
      <w:r w:rsidRPr="00AF25A9">
        <w:rPr>
          <w:spacing w:val="-1"/>
          <w:sz w:val="16"/>
          <w:szCs w:val="16"/>
        </w:rPr>
        <w:t xml:space="preserve"> </w:t>
      </w:r>
      <w:r w:rsidRPr="00AF25A9">
        <w:rPr>
          <w:sz w:val="16"/>
          <w:szCs w:val="16"/>
        </w:rPr>
        <w:t>ФАОП</w:t>
      </w:r>
      <w:r w:rsidRPr="00AF25A9">
        <w:rPr>
          <w:spacing w:val="-2"/>
          <w:sz w:val="16"/>
          <w:szCs w:val="16"/>
        </w:rPr>
        <w:t xml:space="preserve"> </w:t>
      </w:r>
      <w:r w:rsidRPr="00AF25A9">
        <w:rPr>
          <w:sz w:val="16"/>
          <w:szCs w:val="16"/>
        </w:rPr>
        <w:t>НОО</w:t>
      </w:r>
      <w:r w:rsidRPr="00AF25A9">
        <w:rPr>
          <w:spacing w:val="-1"/>
          <w:sz w:val="16"/>
          <w:szCs w:val="16"/>
        </w:rPr>
        <w:t xml:space="preserve"> </w:t>
      </w:r>
      <w:r w:rsidRPr="00AF25A9">
        <w:rPr>
          <w:sz w:val="16"/>
          <w:szCs w:val="16"/>
        </w:rPr>
        <w:t>для</w:t>
      </w:r>
      <w:r w:rsidRPr="00AF25A9">
        <w:rPr>
          <w:spacing w:val="-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обучающихся с</w:t>
      </w:r>
      <w:r w:rsidRPr="00AF25A9">
        <w:rPr>
          <w:spacing w:val="-2"/>
          <w:sz w:val="16"/>
          <w:szCs w:val="16"/>
        </w:rPr>
        <w:t xml:space="preserve"> </w:t>
      </w:r>
      <w:r w:rsidRPr="00AF25A9">
        <w:rPr>
          <w:sz w:val="16"/>
          <w:szCs w:val="16"/>
        </w:rPr>
        <w:t>ЗПР).</w:t>
      </w:r>
    </w:p>
    <w:p w:rsidR="000C3EFF" w:rsidRPr="00AF25A9" w:rsidRDefault="001B45D7">
      <w:pPr>
        <w:pStyle w:val="a3"/>
        <w:spacing w:line="276" w:lineRule="auto"/>
        <w:ind w:left="113" w:right="121" w:firstLine="706"/>
        <w:rPr>
          <w:sz w:val="16"/>
          <w:szCs w:val="16"/>
        </w:rPr>
      </w:pPr>
      <w:r w:rsidRPr="00AF25A9">
        <w:rPr>
          <w:sz w:val="16"/>
          <w:szCs w:val="16"/>
        </w:rPr>
        <w:t>Данная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образовательная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программа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разработана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на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основе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следующих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нормативно-правовых</w:t>
      </w:r>
      <w:r w:rsidRPr="00AF25A9">
        <w:rPr>
          <w:spacing w:val="-4"/>
          <w:sz w:val="16"/>
          <w:szCs w:val="16"/>
        </w:rPr>
        <w:t xml:space="preserve"> </w:t>
      </w:r>
      <w:r w:rsidRPr="00AF25A9">
        <w:rPr>
          <w:sz w:val="16"/>
          <w:szCs w:val="16"/>
        </w:rPr>
        <w:t>документов:</w:t>
      </w:r>
    </w:p>
    <w:p w:rsidR="000C3EFF" w:rsidRPr="00AF25A9" w:rsidRDefault="002661B4" w:rsidP="002661B4">
      <w:pPr>
        <w:pStyle w:val="a5"/>
        <w:tabs>
          <w:tab w:val="left" w:pos="402"/>
        </w:tabs>
        <w:spacing w:line="276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1B45D7" w:rsidRPr="00AF25A9">
        <w:rPr>
          <w:sz w:val="16"/>
          <w:szCs w:val="16"/>
        </w:rPr>
        <w:t>Федеральный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закон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от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29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декабря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2012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года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№273-ФЗ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«Об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образовании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в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Российской Федерации»;</w:t>
      </w:r>
    </w:p>
    <w:p w:rsidR="000C3EFF" w:rsidRPr="00AF25A9" w:rsidRDefault="002661B4" w:rsidP="002661B4">
      <w:pPr>
        <w:pStyle w:val="a5"/>
        <w:tabs>
          <w:tab w:val="left" w:pos="402"/>
        </w:tabs>
        <w:spacing w:line="276" w:lineRule="auto"/>
        <w:ind w:left="0" w:firstLine="0"/>
        <w:rPr>
          <w:sz w:val="16"/>
          <w:szCs w:val="16"/>
        </w:rPr>
      </w:pPr>
      <w:r>
        <w:t xml:space="preserve">- </w:t>
      </w:r>
      <w:hyperlink r:id="rId6">
        <w:r w:rsidR="001B45D7" w:rsidRPr="00AF25A9">
          <w:rPr>
            <w:sz w:val="16"/>
            <w:szCs w:val="16"/>
          </w:rPr>
          <w:t>Федеральный государственный образовательный стандарт начального общего</w:t>
        </w:r>
      </w:hyperlink>
      <w:r w:rsidR="001B45D7" w:rsidRPr="00AF25A9">
        <w:rPr>
          <w:spacing w:val="1"/>
          <w:sz w:val="16"/>
          <w:szCs w:val="16"/>
        </w:rPr>
        <w:t xml:space="preserve"> </w:t>
      </w:r>
      <w:hyperlink r:id="rId7">
        <w:r w:rsidR="001B45D7" w:rsidRPr="00AF25A9">
          <w:rPr>
            <w:sz w:val="16"/>
            <w:szCs w:val="16"/>
          </w:rPr>
          <w:t>образования</w:t>
        </w:r>
      </w:hyperlink>
      <w:r w:rsidR="001B45D7" w:rsidRPr="00AF25A9">
        <w:rPr>
          <w:spacing w:val="1"/>
          <w:sz w:val="16"/>
          <w:szCs w:val="16"/>
        </w:rPr>
        <w:t xml:space="preserve"> </w:t>
      </w:r>
      <w:proofErr w:type="gramStart"/>
      <w:r w:rsidR="001B45D7" w:rsidRPr="00AF25A9">
        <w:rPr>
          <w:sz w:val="16"/>
          <w:szCs w:val="16"/>
        </w:rPr>
        <w:t>обучающихся</w:t>
      </w:r>
      <w:proofErr w:type="gramEnd"/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ограниченными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возможностями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здоровья,</w:t>
      </w:r>
      <w:r w:rsidR="001B45D7" w:rsidRPr="00AF25A9">
        <w:rPr>
          <w:spacing w:val="-67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 xml:space="preserve">утвержденный </w:t>
      </w:r>
      <w:hyperlink r:id="rId8">
        <w:r w:rsidR="001B45D7" w:rsidRPr="00AF25A9">
          <w:rPr>
            <w:sz w:val="16"/>
            <w:szCs w:val="16"/>
          </w:rPr>
          <w:t>приказом</w:t>
        </w:r>
        <w:r w:rsidR="001B45D7" w:rsidRPr="00AF25A9">
          <w:rPr>
            <w:spacing w:val="1"/>
            <w:sz w:val="16"/>
            <w:szCs w:val="16"/>
          </w:rPr>
          <w:t xml:space="preserve"> </w:t>
        </w:r>
        <w:r w:rsidR="001B45D7" w:rsidRPr="00AF25A9">
          <w:rPr>
            <w:sz w:val="16"/>
            <w:szCs w:val="16"/>
          </w:rPr>
          <w:t>Министерства</w:t>
        </w:r>
        <w:r w:rsidR="001B45D7" w:rsidRPr="00AF25A9">
          <w:rPr>
            <w:spacing w:val="1"/>
            <w:sz w:val="16"/>
            <w:szCs w:val="16"/>
          </w:rPr>
          <w:t xml:space="preserve"> </w:t>
        </w:r>
        <w:r w:rsidR="001B45D7" w:rsidRPr="00AF25A9">
          <w:rPr>
            <w:sz w:val="16"/>
            <w:szCs w:val="16"/>
          </w:rPr>
          <w:t>образования</w:t>
        </w:r>
        <w:r w:rsidR="001B45D7" w:rsidRPr="00AF25A9">
          <w:rPr>
            <w:spacing w:val="1"/>
            <w:sz w:val="16"/>
            <w:szCs w:val="16"/>
          </w:rPr>
          <w:t xml:space="preserve"> </w:t>
        </w:r>
        <w:r w:rsidR="001B45D7" w:rsidRPr="00AF25A9">
          <w:rPr>
            <w:sz w:val="16"/>
            <w:szCs w:val="16"/>
          </w:rPr>
          <w:t>и</w:t>
        </w:r>
        <w:r w:rsidR="001B45D7" w:rsidRPr="00AF25A9">
          <w:rPr>
            <w:spacing w:val="1"/>
            <w:sz w:val="16"/>
            <w:szCs w:val="16"/>
          </w:rPr>
          <w:t xml:space="preserve"> </w:t>
        </w:r>
        <w:r w:rsidR="001B45D7" w:rsidRPr="00AF25A9">
          <w:rPr>
            <w:sz w:val="16"/>
            <w:szCs w:val="16"/>
          </w:rPr>
          <w:t>науки</w:t>
        </w:r>
        <w:r w:rsidR="001B45D7" w:rsidRPr="00AF25A9">
          <w:rPr>
            <w:spacing w:val="1"/>
            <w:sz w:val="16"/>
            <w:szCs w:val="16"/>
          </w:rPr>
          <w:t xml:space="preserve"> </w:t>
        </w:r>
        <w:r w:rsidR="001B45D7" w:rsidRPr="00AF25A9">
          <w:rPr>
            <w:sz w:val="16"/>
            <w:szCs w:val="16"/>
          </w:rPr>
          <w:t>Российской</w:t>
        </w:r>
      </w:hyperlink>
      <w:r w:rsidR="001B45D7" w:rsidRPr="00AF25A9">
        <w:rPr>
          <w:spacing w:val="1"/>
          <w:sz w:val="16"/>
          <w:szCs w:val="16"/>
        </w:rPr>
        <w:t xml:space="preserve"> </w:t>
      </w:r>
      <w:hyperlink r:id="rId9">
        <w:r w:rsidR="001B45D7" w:rsidRPr="00AF25A9">
          <w:rPr>
            <w:sz w:val="16"/>
            <w:szCs w:val="16"/>
          </w:rPr>
          <w:t>Федерации от</w:t>
        </w:r>
        <w:r w:rsidR="001B45D7" w:rsidRPr="00AF25A9">
          <w:rPr>
            <w:spacing w:val="3"/>
            <w:sz w:val="16"/>
            <w:szCs w:val="16"/>
          </w:rPr>
          <w:t xml:space="preserve"> </w:t>
        </w:r>
        <w:r w:rsidR="001B45D7" w:rsidRPr="00AF25A9">
          <w:rPr>
            <w:sz w:val="16"/>
            <w:szCs w:val="16"/>
          </w:rPr>
          <w:t>19 декабря</w:t>
        </w:r>
        <w:r w:rsidR="001B45D7" w:rsidRPr="00AF25A9">
          <w:rPr>
            <w:spacing w:val="5"/>
            <w:sz w:val="16"/>
            <w:szCs w:val="16"/>
          </w:rPr>
          <w:t xml:space="preserve"> </w:t>
        </w:r>
        <w:r w:rsidR="001B45D7" w:rsidRPr="00AF25A9">
          <w:rPr>
            <w:sz w:val="16"/>
            <w:szCs w:val="16"/>
          </w:rPr>
          <w:t>2014</w:t>
        </w:r>
        <w:r w:rsidR="001B45D7" w:rsidRPr="00AF25A9">
          <w:rPr>
            <w:spacing w:val="2"/>
            <w:sz w:val="16"/>
            <w:szCs w:val="16"/>
          </w:rPr>
          <w:t xml:space="preserve"> </w:t>
        </w:r>
        <w:r w:rsidR="001B45D7" w:rsidRPr="00AF25A9">
          <w:rPr>
            <w:sz w:val="16"/>
            <w:szCs w:val="16"/>
          </w:rPr>
          <w:t>года</w:t>
        </w:r>
        <w:r w:rsidR="001B45D7" w:rsidRPr="00AF25A9">
          <w:rPr>
            <w:spacing w:val="-3"/>
            <w:sz w:val="16"/>
            <w:szCs w:val="16"/>
          </w:rPr>
          <w:t xml:space="preserve"> </w:t>
        </w:r>
        <w:r w:rsidR="001B45D7" w:rsidRPr="00AF25A9">
          <w:rPr>
            <w:sz w:val="16"/>
            <w:szCs w:val="16"/>
          </w:rPr>
          <w:t>№</w:t>
        </w:r>
        <w:r w:rsidR="001B45D7" w:rsidRPr="00AF25A9">
          <w:rPr>
            <w:spacing w:val="1"/>
            <w:sz w:val="16"/>
            <w:szCs w:val="16"/>
          </w:rPr>
          <w:t xml:space="preserve"> </w:t>
        </w:r>
        <w:r w:rsidR="001B45D7" w:rsidRPr="00AF25A9">
          <w:rPr>
            <w:sz w:val="16"/>
            <w:szCs w:val="16"/>
          </w:rPr>
          <w:t>1598</w:t>
        </w:r>
      </w:hyperlink>
      <w:r w:rsidR="001B45D7" w:rsidRPr="00AF25A9">
        <w:rPr>
          <w:sz w:val="16"/>
          <w:szCs w:val="16"/>
        </w:rPr>
        <w:t>.</w:t>
      </w:r>
    </w:p>
    <w:p w:rsidR="000C3EFF" w:rsidRPr="00AF25A9" w:rsidRDefault="002661B4" w:rsidP="002661B4">
      <w:pPr>
        <w:pStyle w:val="a5"/>
        <w:tabs>
          <w:tab w:val="left" w:pos="402"/>
        </w:tabs>
        <w:spacing w:line="276" w:lineRule="auto"/>
        <w:ind w:left="0" w:right="121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1B45D7" w:rsidRPr="00AF25A9">
        <w:rPr>
          <w:sz w:val="16"/>
          <w:szCs w:val="16"/>
        </w:rPr>
        <w:t>Федеральная адаптированная образовательная программа начального общего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образования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для</w:t>
      </w:r>
      <w:r w:rsidR="001B45D7" w:rsidRPr="00AF25A9">
        <w:rPr>
          <w:spacing w:val="1"/>
          <w:sz w:val="16"/>
          <w:szCs w:val="16"/>
        </w:rPr>
        <w:t xml:space="preserve"> </w:t>
      </w:r>
      <w:proofErr w:type="gramStart"/>
      <w:r w:rsidR="001B45D7" w:rsidRPr="00AF25A9">
        <w:rPr>
          <w:sz w:val="16"/>
          <w:szCs w:val="16"/>
        </w:rPr>
        <w:t>обучающихся</w:t>
      </w:r>
      <w:proofErr w:type="gramEnd"/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ограниченными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возможностями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здоровья,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 xml:space="preserve">утвержденная </w:t>
      </w:r>
      <w:hyperlink r:id="rId10">
        <w:r w:rsidR="001B45D7" w:rsidRPr="00AF25A9">
          <w:rPr>
            <w:sz w:val="16"/>
            <w:szCs w:val="16"/>
          </w:rPr>
          <w:t>приказом Министерства просвещения Российской Федерации от</w:t>
        </w:r>
      </w:hyperlink>
      <w:r w:rsidR="001B45D7" w:rsidRPr="00AF25A9">
        <w:rPr>
          <w:spacing w:val="1"/>
          <w:sz w:val="16"/>
          <w:szCs w:val="16"/>
        </w:rPr>
        <w:t xml:space="preserve"> </w:t>
      </w:r>
      <w:hyperlink r:id="rId11">
        <w:r w:rsidR="001B45D7" w:rsidRPr="00AF25A9">
          <w:rPr>
            <w:sz w:val="16"/>
            <w:szCs w:val="16"/>
          </w:rPr>
          <w:t>24 ноября</w:t>
        </w:r>
        <w:r w:rsidR="001B45D7" w:rsidRPr="00AF25A9">
          <w:rPr>
            <w:spacing w:val="3"/>
            <w:sz w:val="16"/>
            <w:szCs w:val="16"/>
          </w:rPr>
          <w:t xml:space="preserve"> </w:t>
        </w:r>
        <w:r w:rsidR="001B45D7" w:rsidRPr="00AF25A9">
          <w:rPr>
            <w:sz w:val="16"/>
            <w:szCs w:val="16"/>
          </w:rPr>
          <w:t>2022</w:t>
        </w:r>
        <w:r w:rsidR="001B45D7" w:rsidRPr="00AF25A9">
          <w:rPr>
            <w:spacing w:val="1"/>
            <w:sz w:val="16"/>
            <w:szCs w:val="16"/>
          </w:rPr>
          <w:t xml:space="preserve"> </w:t>
        </w:r>
        <w:r w:rsidR="001B45D7" w:rsidRPr="00AF25A9">
          <w:rPr>
            <w:sz w:val="16"/>
            <w:szCs w:val="16"/>
          </w:rPr>
          <w:t>года</w:t>
        </w:r>
        <w:r w:rsidR="001B45D7" w:rsidRPr="00AF25A9">
          <w:rPr>
            <w:spacing w:val="2"/>
            <w:sz w:val="16"/>
            <w:szCs w:val="16"/>
          </w:rPr>
          <w:t xml:space="preserve"> </w:t>
        </w:r>
        <w:r w:rsidR="001B45D7" w:rsidRPr="00AF25A9">
          <w:rPr>
            <w:sz w:val="16"/>
            <w:szCs w:val="16"/>
          </w:rPr>
          <w:t>№ 1023</w:t>
        </w:r>
      </w:hyperlink>
      <w:r w:rsidR="001B45D7" w:rsidRPr="00AF25A9">
        <w:rPr>
          <w:sz w:val="16"/>
          <w:szCs w:val="16"/>
        </w:rPr>
        <w:t>.</w:t>
      </w:r>
    </w:p>
    <w:p w:rsidR="000C3EFF" w:rsidRPr="00AF25A9" w:rsidRDefault="002661B4" w:rsidP="002661B4">
      <w:pPr>
        <w:pStyle w:val="a5"/>
        <w:tabs>
          <w:tab w:val="left" w:pos="402"/>
        </w:tabs>
        <w:spacing w:line="278" w:lineRule="auto"/>
        <w:ind w:left="0" w:right="117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1B45D7" w:rsidRPr="00AF25A9">
        <w:rPr>
          <w:sz w:val="16"/>
          <w:szCs w:val="16"/>
        </w:rPr>
        <w:t>Постановление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главного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государственного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санитарного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врача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РФ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от</w:t>
      </w:r>
      <w:r w:rsidR="001B45D7" w:rsidRPr="00AF25A9">
        <w:rPr>
          <w:spacing w:val="7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28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сентября</w:t>
      </w:r>
      <w:r w:rsidR="001B45D7" w:rsidRPr="00AF25A9">
        <w:rPr>
          <w:spacing w:val="3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2020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г</w:t>
      </w:r>
      <w:r w:rsidR="001B45D7" w:rsidRPr="00AF25A9">
        <w:rPr>
          <w:spacing w:val="2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№28</w:t>
      </w:r>
      <w:r w:rsidR="001B45D7" w:rsidRPr="00AF25A9">
        <w:rPr>
          <w:spacing w:val="6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«Об</w:t>
      </w:r>
      <w:r w:rsidR="001B45D7" w:rsidRPr="00AF25A9">
        <w:rPr>
          <w:spacing w:val="4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утверждении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санитарных</w:t>
      </w:r>
      <w:r w:rsidR="001B45D7" w:rsidRPr="00AF25A9">
        <w:rPr>
          <w:spacing w:val="65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правил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СП</w:t>
      </w:r>
      <w:r w:rsidR="001B45D7" w:rsidRPr="00AF25A9">
        <w:rPr>
          <w:spacing w:val="67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2.4.3648-20</w:t>
      </w:r>
      <w:r>
        <w:rPr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«Санитарно-эпидемиологические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требования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к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организациям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воспитания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обучения,</w:t>
      </w:r>
      <w:r w:rsidR="001B45D7" w:rsidRPr="00AF25A9">
        <w:rPr>
          <w:spacing w:val="3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отдыха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оздоровления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детей 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молодежи»;</w:t>
      </w:r>
    </w:p>
    <w:p w:rsidR="000C3EFF" w:rsidRPr="00AF25A9" w:rsidRDefault="002661B4" w:rsidP="002661B4">
      <w:pPr>
        <w:pStyle w:val="a5"/>
        <w:tabs>
          <w:tab w:val="left" w:pos="402"/>
        </w:tabs>
        <w:spacing w:line="321" w:lineRule="exact"/>
        <w:ind w:left="0" w:right="0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1B45D7" w:rsidRPr="00AF25A9">
        <w:rPr>
          <w:sz w:val="16"/>
          <w:szCs w:val="16"/>
        </w:rPr>
        <w:t>Устав</w:t>
      </w:r>
      <w:r w:rsidR="001B45D7" w:rsidRPr="00AF25A9">
        <w:rPr>
          <w:spacing w:val="-7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МОУ</w:t>
      </w:r>
      <w:r w:rsidR="001B45D7" w:rsidRPr="00AF25A9">
        <w:rPr>
          <w:spacing w:val="-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СОШ №15</w:t>
      </w:r>
      <w:r>
        <w:rPr>
          <w:sz w:val="16"/>
          <w:szCs w:val="16"/>
        </w:rPr>
        <w:t>.</w:t>
      </w:r>
      <w:bookmarkStart w:id="0" w:name="_GoBack"/>
      <w:bookmarkEnd w:id="0"/>
    </w:p>
    <w:p w:rsidR="000C3EFF" w:rsidRPr="00AF25A9" w:rsidRDefault="001B45D7">
      <w:pPr>
        <w:pStyle w:val="a3"/>
        <w:spacing w:before="72" w:line="276" w:lineRule="auto"/>
        <w:ind w:left="113" w:right="136" w:firstLine="706"/>
        <w:rPr>
          <w:sz w:val="16"/>
          <w:szCs w:val="16"/>
        </w:rPr>
      </w:pPr>
      <w:r w:rsidRPr="00AF25A9">
        <w:rPr>
          <w:sz w:val="16"/>
          <w:szCs w:val="16"/>
        </w:rPr>
        <w:t>АООП НОО для обучающихся с ЗПР (вариант 7.1) определяет содержание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образования,</w:t>
      </w:r>
      <w:r w:rsidRPr="00AF25A9">
        <w:rPr>
          <w:spacing w:val="2"/>
          <w:sz w:val="16"/>
          <w:szCs w:val="16"/>
        </w:rPr>
        <w:t xml:space="preserve"> </w:t>
      </w:r>
      <w:r w:rsidRPr="00AF25A9">
        <w:rPr>
          <w:sz w:val="16"/>
          <w:szCs w:val="16"/>
        </w:rPr>
        <w:t>ожидаемые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результаты и</w:t>
      </w:r>
      <w:r w:rsidRPr="00AF25A9">
        <w:rPr>
          <w:spacing w:val="-1"/>
          <w:sz w:val="16"/>
          <w:szCs w:val="16"/>
        </w:rPr>
        <w:t xml:space="preserve"> </w:t>
      </w:r>
      <w:r w:rsidRPr="00AF25A9">
        <w:rPr>
          <w:sz w:val="16"/>
          <w:szCs w:val="16"/>
        </w:rPr>
        <w:t>условия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ее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реализации.</w:t>
      </w:r>
    </w:p>
    <w:p w:rsidR="000C3EFF" w:rsidRPr="00AF25A9" w:rsidRDefault="001B45D7">
      <w:pPr>
        <w:pStyle w:val="a3"/>
        <w:spacing w:line="276" w:lineRule="auto"/>
        <w:ind w:left="122" w:right="159" w:firstLine="720"/>
        <w:rPr>
          <w:sz w:val="16"/>
          <w:szCs w:val="16"/>
        </w:rPr>
      </w:pPr>
      <w:r w:rsidRPr="00AF25A9">
        <w:rPr>
          <w:sz w:val="16"/>
          <w:szCs w:val="16"/>
        </w:rPr>
        <w:t>Структура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АООП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НОО</w:t>
      </w:r>
      <w:r w:rsidRPr="00AF25A9">
        <w:rPr>
          <w:spacing w:val="1"/>
          <w:sz w:val="16"/>
          <w:szCs w:val="16"/>
        </w:rPr>
        <w:t xml:space="preserve"> </w:t>
      </w:r>
      <w:proofErr w:type="gramStart"/>
      <w:r w:rsidRPr="00AF25A9">
        <w:rPr>
          <w:sz w:val="16"/>
          <w:szCs w:val="16"/>
        </w:rPr>
        <w:t>обучающихся</w:t>
      </w:r>
      <w:proofErr w:type="gramEnd"/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ЗПР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включает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целевой,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содержательный 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организационный разделы.</w:t>
      </w:r>
    </w:p>
    <w:p w:rsidR="000C3EFF" w:rsidRPr="00AF25A9" w:rsidRDefault="001B45D7">
      <w:pPr>
        <w:pStyle w:val="a3"/>
        <w:spacing w:before="65" w:line="273" w:lineRule="auto"/>
        <w:ind w:left="113" w:right="120" w:firstLine="706"/>
        <w:rPr>
          <w:sz w:val="16"/>
          <w:szCs w:val="16"/>
        </w:rPr>
      </w:pPr>
      <w:r w:rsidRPr="00AF25A9">
        <w:rPr>
          <w:b/>
          <w:sz w:val="16"/>
          <w:szCs w:val="16"/>
        </w:rPr>
        <w:t xml:space="preserve">Цель реализации АООП НОО </w:t>
      </w:r>
      <w:r w:rsidRPr="00AF25A9">
        <w:rPr>
          <w:sz w:val="16"/>
          <w:szCs w:val="16"/>
        </w:rPr>
        <w:t xml:space="preserve">для обучающихся с ЗПР (вариант 7.1) </w:t>
      </w:r>
      <w:r w:rsidRPr="00AF25A9">
        <w:rPr>
          <w:b/>
          <w:sz w:val="16"/>
          <w:szCs w:val="16"/>
        </w:rPr>
        <w:t>-</w:t>
      </w:r>
      <w:r w:rsidRPr="00AF25A9">
        <w:rPr>
          <w:b/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обеспечение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выполнения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требований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ФГОС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НОО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обучающихся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ОВЗ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посредством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создания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условий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для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максимального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удовлетворения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особых</w:t>
      </w:r>
      <w:r w:rsidRPr="00AF25A9">
        <w:rPr>
          <w:spacing w:val="-67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образовательных потребностей обучающихся с ЗПР, обеспечивающих усвоение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ими социального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культурного опыта.</w:t>
      </w:r>
    </w:p>
    <w:p w:rsidR="000C3EFF" w:rsidRPr="00AF25A9" w:rsidRDefault="001B45D7">
      <w:pPr>
        <w:pStyle w:val="a3"/>
        <w:spacing w:line="276" w:lineRule="auto"/>
        <w:ind w:left="113" w:right="126" w:firstLine="706"/>
        <w:rPr>
          <w:sz w:val="16"/>
          <w:szCs w:val="16"/>
        </w:rPr>
      </w:pPr>
      <w:r w:rsidRPr="00AF25A9">
        <w:rPr>
          <w:sz w:val="16"/>
          <w:szCs w:val="16"/>
        </w:rPr>
        <w:t>АООП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НОО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для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обучающихся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ЗПР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b/>
          <w:sz w:val="16"/>
          <w:szCs w:val="16"/>
        </w:rPr>
        <w:t>(</w:t>
      </w:r>
      <w:r w:rsidRPr="00AF25A9">
        <w:rPr>
          <w:sz w:val="16"/>
          <w:szCs w:val="16"/>
        </w:rPr>
        <w:t>вариант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7.1)</w:t>
      </w:r>
      <w:r w:rsidRPr="00AF25A9">
        <w:rPr>
          <w:spacing w:val="1"/>
          <w:sz w:val="16"/>
          <w:szCs w:val="16"/>
        </w:rPr>
        <w:t xml:space="preserve"> </w:t>
      </w:r>
      <w:proofErr w:type="gramStart"/>
      <w:r w:rsidRPr="00AF25A9">
        <w:rPr>
          <w:sz w:val="16"/>
          <w:szCs w:val="16"/>
        </w:rPr>
        <w:t>направлена</w:t>
      </w:r>
      <w:proofErr w:type="gramEnd"/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на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формирование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у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учащихся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общей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культуры,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обеспечивающей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разностороннее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развитие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их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личности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(нравственное,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эстетическое,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социально-личностное,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интеллектуальное, физическое) в соответствии с принятыми в семье и обществе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нравственными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социокультурными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ценностями;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овладение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учебной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деятельностью.</w:t>
      </w:r>
    </w:p>
    <w:p w:rsidR="000C3EFF" w:rsidRPr="00AF25A9" w:rsidRDefault="001B45D7">
      <w:pPr>
        <w:pStyle w:val="a3"/>
        <w:spacing w:before="20" w:line="276" w:lineRule="auto"/>
        <w:ind w:left="113" w:right="849" w:firstLine="706"/>
        <w:rPr>
          <w:sz w:val="16"/>
          <w:szCs w:val="16"/>
        </w:rPr>
      </w:pPr>
      <w:r w:rsidRPr="00AF25A9">
        <w:rPr>
          <w:sz w:val="16"/>
          <w:szCs w:val="16"/>
        </w:rPr>
        <w:t>Достижение</w:t>
      </w:r>
      <w:r w:rsidRPr="00AF25A9">
        <w:rPr>
          <w:spacing w:val="-7"/>
          <w:sz w:val="16"/>
          <w:szCs w:val="16"/>
        </w:rPr>
        <w:t xml:space="preserve"> </w:t>
      </w:r>
      <w:r w:rsidRPr="00AF25A9">
        <w:rPr>
          <w:sz w:val="16"/>
          <w:szCs w:val="16"/>
        </w:rPr>
        <w:t>поставленной</w:t>
      </w:r>
      <w:r w:rsidRPr="00AF25A9">
        <w:rPr>
          <w:spacing w:val="-8"/>
          <w:sz w:val="16"/>
          <w:szCs w:val="16"/>
        </w:rPr>
        <w:t xml:space="preserve"> </w:t>
      </w:r>
      <w:r w:rsidRPr="00AF25A9">
        <w:rPr>
          <w:sz w:val="16"/>
          <w:szCs w:val="16"/>
        </w:rPr>
        <w:t>цели</w:t>
      </w:r>
      <w:r w:rsidRPr="00AF25A9">
        <w:rPr>
          <w:spacing w:val="-9"/>
          <w:sz w:val="16"/>
          <w:szCs w:val="16"/>
        </w:rPr>
        <w:t xml:space="preserve"> </w:t>
      </w:r>
      <w:r w:rsidRPr="00AF25A9">
        <w:rPr>
          <w:sz w:val="16"/>
          <w:szCs w:val="16"/>
        </w:rPr>
        <w:t>предусматривает</w:t>
      </w:r>
      <w:r w:rsidRPr="00AF25A9">
        <w:rPr>
          <w:spacing w:val="-9"/>
          <w:sz w:val="16"/>
          <w:szCs w:val="16"/>
        </w:rPr>
        <w:t xml:space="preserve"> </w:t>
      </w:r>
      <w:r w:rsidRPr="00AF25A9">
        <w:rPr>
          <w:sz w:val="16"/>
          <w:szCs w:val="16"/>
        </w:rPr>
        <w:t>решение</w:t>
      </w:r>
      <w:r w:rsidRPr="00AF25A9">
        <w:rPr>
          <w:spacing w:val="-7"/>
          <w:sz w:val="16"/>
          <w:szCs w:val="16"/>
        </w:rPr>
        <w:t xml:space="preserve"> </w:t>
      </w:r>
      <w:r w:rsidRPr="00AF25A9">
        <w:rPr>
          <w:sz w:val="16"/>
          <w:szCs w:val="16"/>
        </w:rPr>
        <w:t>следующих</w:t>
      </w:r>
      <w:r w:rsidRPr="00AF25A9">
        <w:rPr>
          <w:spacing w:val="-68"/>
          <w:sz w:val="16"/>
          <w:szCs w:val="16"/>
        </w:rPr>
        <w:t xml:space="preserve"> </w:t>
      </w:r>
      <w:r w:rsidRPr="00AF25A9">
        <w:rPr>
          <w:sz w:val="16"/>
          <w:szCs w:val="16"/>
        </w:rPr>
        <w:t>основных</w:t>
      </w:r>
      <w:r w:rsidRPr="00AF25A9">
        <w:rPr>
          <w:spacing w:val="2"/>
          <w:sz w:val="16"/>
          <w:szCs w:val="16"/>
        </w:rPr>
        <w:t xml:space="preserve"> </w:t>
      </w:r>
      <w:r w:rsidRPr="00AF25A9">
        <w:rPr>
          <w:b/>
          <w:sz w:val="16"/>
          <w:szCs w:val="16"/>
        </w:rPr>
        <w:t>задач</w:t>
      </w:r>
      <w:r w:rsidRPr="00AF25A9">
        <w:rPr>
          <w:sz w:val="16"/>
          <w:szCs w:val="16"/>
        </w:rPr>
        <w:t>:</w:t>
      </w:r>
    </w:p>
    <w:p w:rsidR="000C3EFF" w:rsidRPr="00AF25A9" w:rsidRDefault="002661B4" w:rsidP="002661B4">
      <w:pPr>
        <w:pStyle w:val="a5"/>
        <w:tabs>
          <w:tab w:val="left" w:pos="0"/>
        </w:tabs>
        <w:spacing w:line="273" w:lineRule="auto"/>
        <w:ind w:left="0" w:right="125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1B45D7" w:rsidRPr="00AF25A9">
        <w:rPr>
          <w:sz w:val="16"/>
          <w:szCs w:val="16"/>
        </w:rPr>
        <w:t>формирование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общей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культуры,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духовно-нравственное,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гражданское,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социальное, личностное и интеллектуальное развитие, развитие творческих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способностей, сохранение</w:t>
      </w:r>
      <w:r w:rsidR="001B45D7" w:rsidRPr="00AF25A9">
        <w:rPr>
          <w:spacing w:val="-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</w:t>
      </w:r>
      <w:r w:rsidR="001B45D7" w:rsidRPr="00AF25A9">
        <w:rPr>
          <w:spacing w:val="-2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укрепление</w:t>
      </w:r>
      <w:r w:rsidR="001B45D7" w:rsidRPr="00AF25A9">
        <w:rPr>
          <w:spacing w:val="4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здоровья обучающихся с</w:t>
      </w:r>
      <w:r w:rsidR="001B45D7" w:rsidRPr="00AF25A9">
        <w:rPr>
          <w:spacing w:val="-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ЗПР;</w:t>
      </w:r>
    </w:p>
    <w:p w:rsidR="000C3EFF" w:rsidRPr="00AF25A9" w:rsidRDefault="002661B4" w:rsidP="002661B4">
      <w:pPr>
        <w:pStyle w:val="a5"/>
        <w:tabs>
          <w:tab w:val="left" w:pos="0"/>
        </w:tabs>
        <w:spacing w:before="6" w:line="276" w:lineRule="auto"/>
        <w:ind w:left="0" w:right="123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1B45D7" w:rsidRPr="00AF25A9">
        <w:rPr>
          <w:sz w:val="16"/>
          <w:szCs w:val="16"/>
        </w:rPr>
        <w:t>достижение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планируемых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результатов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освоения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АООП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НОО</w:t>
      </w:r>
      <w:r w:rsidR="001B45D7" w:rsidRPr="00AF25A9">
        <w:rPr>
          <w:spacing w:val="7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для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обучающихся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ЗПР,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целевых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установок,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приобретение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знаний,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умений,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навыков,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компетенций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компетентностей,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определяемых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личностными,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семейными,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общественными,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государственными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потребностями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возможностями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обучающегося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ЗПР,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индивидуальными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особенностями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развития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состояния</w:t>
      </w:r>
      <w:r w:rsidR="001B45D7" w:rsidRPr="00AF25A9">
        <w:rPr>
          <w:spacing w:val="2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здоровья;</w:t>
      </w:r>
    </w:p>
    <w:p w:rsidR="000C3EFF" w:rsidRPr="00AF25A9" w:rsidRDefault="002661B4" w:rsidP="002661B4">
      <w:pPr>
        <w:pStyle w:val="a5"/>
        <w:tabs>
          <w:tab w:val="left" w:pos="0"/>
        </w:tabs>
        <w:spacing w:line="273" w:lineRule="auto"/>
        <w:ind w:left="0" w:right="129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1B45D7" w:rsidRPr="00AF25A9">
        <w:rPr>
          <w:sz w:val="16"/>
          <w:szCs w:val="16"/>
        </w:rPr>
        <w:t>становление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развитие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личности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обучающегося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ЗПР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в</w:t>
      </w:r>
      <w:r w:rsidR="001B45D7" w:rsidRPr="00AF25A9">
        <w:rPr>
          <w:spacing w:val="7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ее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индивидуальности,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самобытности,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уникальности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неповторимости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обеспечением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преодоления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возможных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трудностей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познавательного,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коммуникативного,</w:t>
      </w:r>
      <w:r w:rsidR="001B45D7" w:rsidRPr="00AF25A9">
        <w:rPr>
          <w:spacing w:val="2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двигательного,</w:t>
      </w:r>
      <w:r w:rsidR="001B45D7" w:rsidRPr="00AF25A9">
        <w:rPr>
          <w:spacing w:val="3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личностного развития;</w:t>
      </w:r>
    </w:p>
    <w:p w:rsidR="000C3EFF" w:rsidRPr="00AF25A9" w:rsidRDefault="002661B4" w:rsidP="002661B4">
      <w:pPr>
        <w:pStyle w:val="a5"/>
        <w:tabs>
          <w:tab w:val="left" w:pos="0"/>
        </w:tabs>
        <w:spacing w:before="2" w:line="276" w:lineRule="auto"/>
        <w:ind w:left="0" w:right="130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1B45D7" w:rsidRPr="00AF25A9">
        <w:rPr>
          <w:sz w:val="16"/>
          <w:szCs w:val="16"/>
        </w:rPr>
        <w:t>создание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благоприятных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условий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для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удовлетворения</w:t>
      </w:r>
      <w:r w:rsidR="001B45D7" w:rsidRPr="00AF25A9">
        <w:rPr>
          <w:spacing w:val="7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особых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образовательных</w:t>
      </w:r>
      <w:r w:rsidR="001B45D7" w:rsidRPr="00AF25A9">
        <w:rPr>
          <w:spacing w:val="-4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потребностей обучающихся</w:t>
      </w:r>
      <w:r w:rsidR="001B45D7" w:rsidRPr="00AF25A9">
        <w:rPr>
          <w:spacing w:val="2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</w:t>
      </w:r>
      <w:r w:rsidR="001B45D7" w:rsidRPr="00AF25A9">
        <w:rPr>
          <w:spacing w:val="2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ЗПР;</w:t>
      </w:r>
    </w:p>
    <w:p w:rsidR="000C3EFF" w:rsidRPr="00AF25A9" w:rsidRDefault="002661B4" w:rsidP="002661B4">
      <w:pPr>
        <w:pStyle w:val="a5"/>
        <w:tabs>
          <w:tab w:val="left" w:pos="0"/>
        </w:tabs>
        <w:spacing w:line="273" w:lineRule="auto"/>
        <w:ind w:left="0" w:right="136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1B45D7" w:rsidRPr="00AF25A9">
        <w:rPr>
          <w:sz w:val="16"/>
          <w:szCs w:val="16"/>
        </w:rPr>
        <w:t>обеспечение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доступности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получения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качественного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начального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общего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образования;</w:t>
      </w:r>
    </w:p>
    <w:p w:rsidR="000C3EFF" w:rsidRPr="00AF25A9" w:rsidRDefault="002661B4" w:rsidP="002661B4">
      <w:pPr>
        <w:pStyle w:val="a5"/>
        <w:tabs>
          <w:tab w:val="left" w:pos="0"/>
        </w:tabs>
        <w:spacing w:line="276" w:lineRule="auto"/>
        <w:ind w:left="0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1B45D7" w:rsidRPr="00AF25A9">
        <w:rPr>
          <w:sz w:val="16"/>
          <w:szCs w:val="16"/>
        </w:rPr>
        <w:t>обеспечение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преемственности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начального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общего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основного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общего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образования;</w:t>
      </w:r>
    </w:p>
    <w:p w:rsidR="000C3EFF" w:rsidRPr="00AF25A9" w:rsidRDefault="002661B4" w:rsidP="002661B4">
      <w:pPr>
        <w:pStyle w:val="a5"/>
        <w:tabs>
          <w:tab w:val="left" w:pos="0"/>
        </w:tabs>
        <w:spacing w:line="273" w:lineRule="auto"/>
        <w:ind w:left="0" w:right="127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1B45D7" w:rsidRPr="00AF25A9">
        <w:rPr>
          <w:sz w:val="16"/>
          <w:szCs w:val="16"/>
        </w:rPr>
        <w:t>выявление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развитие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возможностей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</w:t>
      </w:r>
      <w:r w:rsidR="001B45D7" w:rsidRPr="00AF25A9">
        <w:rPr>
          <w:spacing w:val="1"/>
          <w:sz w:val="16"/>
          <w:szCs w:val="16"/>
        </w:rPr>
        <w:t xml:space="preserve"> </w:t>
      </w:r>
      <w:proofErr w:type="gramStart"/>
      <w:r w:rsidR="001B45D7" w:rsidRPr="00AF25A9">
        <w:rPr>
          <w:sz w:val="16"/>
          <w:szCs w:val="16"/>
        </w:rPr>
        <w:t>способностей</w:t>
      </w:r>
      <w:proofErr w:type="gramEnd"/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обучающихся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</w:t>
      </w:r>
      <w:r w:rsidR="001B45D7" w:rsidRPr="00AF25A9">
        <w:rPr>
          <w:spacing w:val="70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ЗПР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через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организацию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их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общественно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полезной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деятельности,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проведения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спортивно-оздоровительной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работы,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организацию</w:t>
      </w:r>
      <w:r w:rsidR="001B45D7" w:rsidRPr="00AF25A9">
        <w:rPr>
          <w:spacing w:val="7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художественного</w:t>
      </w:r>
      <w:r w:rsidR="001B45D7" w:rsidRPr="00AF25A9">
        <w:rPr>
          <w:spacing w:val="-67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творчества</w:t>
      </w:r>
      <w:r w:rsidR="001B45D7" w:rsidRPr="00AF25A9">
        <w:rPr>
          <w:spacing w:val="17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</w:t>
      </w:r>
      <w:r w:rsidR="001B45D7" w:rsidRPr="00AF25A9">
        <w:rPr>
          <w:spacing w:val="17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использованием</w:t>
      </w:r>
      <w:r w:rsidR="001B45D7" w:rsidRPr="00AF25A9">
        <w:rPr>
          <w:spacing w:val="18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системы</w:t>
      </w:r>
      <w:r w:rsidR="001B45D7" w:rsidRPr="00AF25A9">
        <w:rPr>
          <w:spacing w:val="2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клубов,</w:t>
      </w:r>
      <w:r w:rsidR="001B45D7" w:rsidRPr="00AF25A9">
        <w:rPr>
          <w:spacing w:val="19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секций,</w:t>
      </w:r>
      <w:r w:rsidR="001B45D7" w:rsidRPr="00AF25A9">
        <w:rPr>
          <w:spacing w:val="18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студий</w:t>
      </w:r>
      <w:r w:rsidR="001B45D7" w:rsidRPr="00AF25A9">
        <w:rPr>
          <w:spacing w:val="17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</w:t>
      </w:r>
      <w:r w:rsidR="001B45D7" w:rsidRPr="00AF25A9">
        <w:rPr>
          <w:spacing w:val="17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кружков (включая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организационные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формы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на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основе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сетевого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взаимодействия),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проведении</w:t>
      </w:r>
      <w:r w:rsidR="001B45D7" w:rsidRPr="00AF25A9">
        <w:rPr>
          <w:spacing w:val="-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спортивных,</w:t>
      </w:r>
      <w:r w:rsidR="001B45D7" w:rsidRPr="00AF25A9">
        <w:rPr>
          <w:spacing w:val="3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творческих</w:t>
      </w:r>
      <w:r w:rsidR="001B45D7" w:rsidRPr="00AF25A9">
        <w:rPr>
          <w:spacing w:val="-4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 других</w:t>
      </w:r>
      <w:r w:rsidR="001B45D7" w:rsidRPr="00AF25A9">
        <w:rPr>
          <w:spacing w:val="-4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соревнований;</w:t>
      </w:r>
    </w:p>
    <w:p w:rsidR="000C3EFF" w:rsidRPr="00AF25A9" w:rsidRDefault="002661B4" w:rsidP="002661B4">
      <w:pPr>
        <w:pStyle w:val="a5"/>
        <w:tabs>
          <w:tab w:val="left" w:pos="0"/>
        </w:tabs>
        <w:spacing w:line="273" w:lineRule="auto"/>
        <w:ind w:left="0" w:right="132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1B45D7" w:rsidRPr="00AF25A9">
        <w:rPr>
          <w:sz w:val="16"/>
          <w:szCs w:val="16"/>
        </w:rPr>
        <w:t>использование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в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образовательном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процессе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современных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образовательных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 xml:space="preserve">технологий </w:t>
      </w:r>
      <w:proofErr w:type="spellStart"/>
      <w:r w:rsidR="001B45D7" w:rsidRPr="00AF25A9">
        <w:rPr>
          <w:sz w:val="16"/>
          <w:szCs w:val="16"/>
        </w:rPr>
        <w:t>деятельностного</w:t>
      </w:r>
      <w:proofErr w:type="spellEnd"/>
      <w:r w:rsidR="001B45D7" w:rsidRPr="00AF25A9">
        <w:rPr>
          <w:spacing w:val="7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типа;</w:t>
      </w:r>
    </w:p>
    <w:p w:rsidR="000C3EFF" w:rsidRPr="00AF25A9" w:rsidRDefault="002661B4" w:rsidP="002661B4">
      <w:pPr>
        <w:pStyle w:val="a5"/>
        <w:tabs>
          <w:tab w:val="left" w:pos="0"/>
        </w:tabs>
        <w:spacing w:before="4" w:line="273" w:lineRule="auto"/>
        <w:ind w:left="0" w:right="135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1B45D7" w:rsidRPr="00AF25A9">
        <w:rPr>
          <w:sz w:val="16"/>
          <w:szCs w:val="16"/>
        </w:rPr>
        <w:t>предоставление</w:t>
      </w:r>
      <w:r w:rsidR="001B45D7" w:rsidRPr="00AF25A9">
        <w:rPr>
          <w:spacing w:val="1"/>
          <w:sz w:val="16"/>
          <w:szCs w:val="16"/>
        </w:rPr>
        <w:t xml:space="preserve"> </w:t>
      </w:r>
      <w:proofErr w:type="gramStart"/>
      <w:r w:rsidR="001B45D7" w:rsidRPr="00AF25A9">
        <w:rPr>
          <w:sz w:val="16"/>
          <w:szCs w:val="16"/>
        </w:rPr>
        <w:t>обучающимся</w:t>
      </w:r>
      <w:proofErr w:type="gramEnd"/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ЗПР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возможности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для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эффективной</w:t>
      </w:r>
      <w:r w:rsidR="001B45D7" w:rsidRPr="00AF25A9">
        <w:rPr>
          <w:spacing w:val="-67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самостоятельной работы;</w:t>
      </w:r>
    </w:p>
    <w:p w:rsidR="000C3EFF" w:rsidRPr="00AF25A9" w:rsidRDefault="002661B4" w:rsidP="002661B4">
      <w:pPr>
        <w:pStyle w:val="a5"/>
        <w:tabs>
          <w:tab w:val="left" w:pos="0"/>
        </w:tabs>
        <w:spacing w:line="276" w:lineRule="auto"/>
        <w:ind w:left="0" w:right="131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1B45D7" w:rsidRPr="00AF25A9">
        <w:rPr>
          <w:sz w:val="16"/>
          <w:szCs w:val="16"/>
        </w:rPr>
        <w:t>участие педагогических работников, обучающихся, их родителей (законных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представителей)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общественности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в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проектировании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развитии</w:t>
      </w:r>
      <w:r w:rsidR="001B45D7" w:rsidRPr="00AF25A9">
        <w:rPr>
          <w:spacing w:val="1"/>
          <w:sz w:val="16"/>
          <w:szCs w:val="16"/>
        </w:rPr>
        <w:t xml:space="preserve"> </w:t>
      </w:r>
      <w:proofErr w:type="spellStart"/>
      <w:r w:rsidR="001B45D7" w:rsidRPr="00AF25A9">
        <w:rPr>
          <w:sz w:val="16"/>
          <w:szCs w:val="16"/>
        </w:rPr>
        <w:t>внутришкольной</w:t>
      </w:r>
      <w:proofErr w:type="spellEnd"/>
      <w:r w:rsidR="001B45D7" w:rsidRPr="00AF25A9">
        <w:rPr>
          <w:sz w:val="16"/>
          <w:szCs w:val="16"/>
        </w:rPr>
        <w:t xml:space="preserve"> социальной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среды;</w:t>
      </w:r>
    </w:p>
    <w:p w:rsidR="000C3EFF" w:rsidRPr="00AF25A9" w:rsidRDefault="002661B4" w:rsidP="002661B4">
      <w:pPr>
        <w:pStyle w:val="a5"/>
        <w:tabs>
          <w:tab w:val="left" w:pos="0"/>
        </w:tabs>
        <w:spacing w:line="273" w:lineRule="auto"/>
        <w:ind w:left="0" w:right="135" w:firstLine="0"/>
        <w:rPr>
          <w:sz w:val="16"/>
          <w:szCs w:val="16"/>
        </w:rPr>
      </w:pPr>
      <w:r>
        <w:rPr>
          <w:sz w:val="16"/>
          <w:szCs w:val="16"/>
        </w:rPr>
        <w:t xml:space="preserve">- </w:t>
      </w:r>
      <w:r w:rsidR="001B45D7" w:rsidRPr="00AF25A9">
        <w:rPr>
          <w:sz w:val="16"/>
          <w:szCs w:val="16"/>
        </w:rPr>
        <w:t>включение</w:t>
      </w:r>
      <w:r w:rsidR="001B45D7" w:rsidRPr="00AF25A9">
        <w:rPr>
          <w:spacing w:val="1"/>
          <w:sz w:val="16"/>
          <w:szCs w:val="16"/>
        </w:rPr>
        <w:t xml:space="preserve"> </w:t>
      </w:r>
      <w:proofErr w:type="gramStart"/>
      <w:r w:rsidR="001B45D7" w:rsidRPr="00AF25A9">
        <w:rPr>
          <w:sz w:val="16"/>
          <w:szCs w:val="16"/>
        </w:rPr>
        <w:t>обучающихся</w:t>
      </w:r>
      <w:proofErr w:type="gramEnd"/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в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процессы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познания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и</w:t>
      </w:r>
      <w:r w:rsidR="001B45D7" w:rsidRPr="00AF25A9">
        <w:rPr>
          <w:spacing w:val="7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преобразования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внешкольной</w:t>
      </w:r>
      <w:r w:rsidR="001B45D7" w:rsidRPr="00AF25A9">
        <w:rPr>
          <w:spacing w:val="-2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социальной</w:t>
      </w:r>
      <w:r w:rsidR="001B45D7" w:rsidRPr="00AF25A9">
        <w:rPr>
          <w:spacing w:val="-2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среды</w:t>
      </w:r>
      <w:r w:rsidR="001B45D7" w:rsidRPr="00AF25A9">
        <w:rPr>
          <w:spacing w:val="-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(населенного</w:t>
      </w:r>
      <w:r w:rsidR="001B45D7" w:rsidRPr="00AF25A9">
        <w:rPr>
          <w:spacing w:val="-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пункта,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района,</w:t>
      </w:r>
      <w:r w:rsidR="001B45D7" w:rsidRPr="00AF25A9">
        <w:rPr>
          <w:spacing w:val="1"/>
          <w:sz w:val="16"/>
          <w:szCs w:val="16"/>
        </w:rPr>
        <w:t xml:space="preserve"> </w:t>
      </w:r>
      <w:r w:rsidR="001B45D7" w:rsidRPr="00AF25A9">
        <w:rPr>
          <w:sz w:val="16"/>
          <w:szCs w:val="16"/>
        </w:rPr>
        <w:t>города).</w:t>
      </w:r>
    </w:p>
    <w:p w:rsidR="000C3EFF" w:rsidRPr="00AF25A9" w:rsidRDefault="000C3EFF" w:rsidP="002661B4">
      <w:pPr>
        <w:pStyle w:val="a3"/>
        <w:tabs>
          <w:tab w:val="left" w:pos="0"/>
        </w:tabs>
        <w:spacing w:before="8"/>
        <w:ind w:left="0" w:right="0" w:firstLine="0"/>
        <w:jc w:val="left"/>
        <w:rPr>
          <w:sz w:val="16"/>
          <w:szCs w:val="16"/>
        </w:rPr>
      </w:pPr>
    </w:p>
    <w:p w:rsidR="000C3EFF" w:rsidRPr="00AF25A9" w:rsidRDefault="001B45D7">
      <w:pPr>
        <w:pStyle w:val="a3"/>
        <w:spacing w:line="273" w:lineRule="auto"/>
        <w:ind w:left="113" w:right="122" w:firstLine="706"/>
        <w:rPr>
          <w:sz w:val="16"/>
          <w:szCs w:val="16"/>
        </w:rPr>
      </w:pPr>
      <w:proofErr w:type="gramStart"/>
      <w:r w:rsidRPr="00AF25A9">
        <w:rPr>
          <w:sz w:val="16"/>
          <w:szCs w:val="16"/>
        </w:rPr>
        <w:t>Адаптированная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основная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общеобразовательная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программа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начального</w:t>
      </w:r>
      <w:r w:rsidRPr="00AF25A9">
        <w:rPr>
          <w:spacing w:val="-67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общего образования для обучающихся с ЗПР - это образовательная программа,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адаптированная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для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обучения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данной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категории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обучающихся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с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учетом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особенностей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их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психофизического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развития,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индивидуальных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возможностей,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обеспечивающая</w:t>
      </w:r>
      <w:r w:rsidRPr="00AF25A9">
        <w:rPr>
          <w:spacing w:val="-1"/>
          <w:sz w:val="16"/>
          <w:szCs w:val="16"/>
        </w:rPr>
        <w:t xml:space="preserve"> </w:t>
      </w:r>
      <w:r w:rsidRPr="00AF25A9">
        <w:rPr>
          <w:sz w:val="16"/>
          <w:szCs w:val="16"/>
        </w:rPr>
        <w:t>коррекцию</w:t>
      </w:r>
      <w:r w:rsidRPr="00AF25A9">
        <w:rPr>
          <w:spacing w:val="-3"/>
          <w:sz w:val="16"/>
          <w:szCs w:val="16"/>
        </w:rPr>
        <w:t xml:space="preserve"> </w:t>
      </w:r>
      <w:r w:rsidRPr="00AF25A9">
        <w:rPr>
          <w:sz w:val="16"/>
          <w:szCs w:val="16"/>
        </w:rPr>
        <w:t>нарушений</w:t>
      </w:r>
      <w:r w:rsidRPr="00AF25A9">
        <w:rPr>
          <w:spacing w:val="1"/>
          <w:sz w:val="16"/>
          <w:szCs w:val="16"/>
        </w:rPr>
        <w:t xml:space="preserve"> </w:t>
      </w:r>
      <w:r w:rsidRPr="00AF25A9">
        <w:rPr>
          <w:sz w:val="16"/>
          <w:szCs w:val="16"/>
        </w:rPr>
        <w:t>развития</w:t>
      </w:r>
      <w:r w:rsidRPr="00AF25A9">
        <w:rPr>
          <w:spacing w:val="-1"/>
          <w:sz w:val="16"/>
          <w:szCs w:val="16"/>
        </w:rPr>
        <w:t xml:space="preserve"> </w:t>
      </w:r>
      <w:r w:rsidRPr="00AF25A9">
        <w:rPr>
          <w:sz w:val="16"/>
          <w:szCs w:val="16"/>
        </w:rPr>
        <w:t>и</w:t>
      </w:r>
      <w:r w:rsidRPr="00AF25A9">
        <w:rPr>
          <w:spacing w:val="-2"/>
          <w:sz w:val="16"/>
          <w:szCs w:val="16"/>
        </w:rPr>
        <w:t xml:space="preserve"> </w:t>
      </w:r>
      <w:r w:rsidRPr="00AF25A9">
        <w:rPr>
          <w:sz w:val="16"/>
          <w:szCs w:val="16"/>
        </w:rPr>
        <w:t>социальную</w:t>
      </w:r>
      <w:r w:rsidRPr="00AF25A9">
        <w:rPr>
          <w:spacing w:val="-3"/>
          <w:sz w:val="16"/>
          <w:szCs w:val="16"/>
        </w:rPr>
        <w:t xml:space="preserve"> </w:t>
      </w:r>
      <w:r w:rsidRPr="00AF25A9">
        <w:rPr>
          <w:sz w:val="16"/>
          <w:szCs w:val="16"/>
        </w:rPr>
        <w:t>адаптацию.</w:t>
      </w:r>
      <w:proofErr w:type="gramEnd"/>
    </w:p>
    <w:sectPr w:rsidR="000C3EFF" w:rsidRPr="00AF25A9" w:rsidSect="00AF25A9">
      <w:pgSz w:w="11900" w:h="16840"/>
      <w:pgMar w:top="426" w:right="7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F77773"/>
    <w:multiLevelType w:val="hybridMultilevel"/>
    <w:tmpl w:val="798C9606"/>
    <w:lvl w:ilvl="0" w:tplc="E6F84B16">
      <w:numFmt w:val="bullet"/>
      <w:lvlText w:val=""/>
      <w:lvlJc w:val="left"/>
      <w:pPr>
        <w:ind w:left="540" w:hanging="360"/>
      </w:pPr>
      <w:rPr>
        <w:rFonts w:ascii="Symbol" w:eastAsia="Symbol" w:hAnsi="Symbol" w:cs="Symbol" w:hint="default"/>
        <w:w w:val="99"/>
        <w:sz w:val="28"/>
        <w:szCs w:val="28"/>
        <w:lang w:val="ru-RU" w:eastAsia="en-US" w:bidi="ar-SA"/>
      </w:rPr>
    </w:lvl>
    <w:lvl w:ilvl="1" w:tplc="FCC84F48">
      <w:numFmt w:val="bullet"/>
      <w:lvlText w:val="•"/>
      <w:lvlJc w:val="left"/>
      <w:pPr>
        <w:ind w:left="1499" w:hanging="360"/>
      </w:pPr>
      <w:rPr>
        <w:rFonts w:hint="default"/>
        <w:lang w:val="ru-RU" w:eastAsia="en-US" w:bidi="ar-SA"/>
      </w:rPr>
    </w:lvl>
    <w:lvl w:ilvl="2" w:tplc="F9A48BF8">
      <w:numFmt w:val="bullet"/>
      <w:lvlText w:val="•"/>
      <w:lvlJc w:val="left"/>
      <w:pPr>
        <w:ind w:left="2459" w:hanging="360"/>
      </w:pPr>
      <w:rPr>
        <w:rFonts w:hint="default"/>
        <w:lang w:val="ru-RU" w:eastAsia="en-US" w:bidi="ar-SA"/>
      </w:rPr>
    </w:lvl>
    <w:lvl w:ilvl="3" w:tplc="493E3236">
      <w:numFmt w:val="bullet"/>
      <w:lvlText w:val="•"/>
      <w:lvlJc w:val="left"/>
      <w:pPr>
        <w:ind w:left="3419" w:hanging="360"/>
      </w:pPr>
      <w:rPr>
        <w:rFonts w:hint="default"/>
        <w:lang w:val="ru-RU" w:eastAsia="en-US" w:bidi="ar-SA"/>
      </w:rPr>
    </w:lvl>
    <w:lvl w:ilvl="4" w:tplc="9A32DC7E">
      <w:numFmt w:val="bullet"/>
      <w:lvlText w:val="•"/>
      <w:lvlJc w:val="left"/>
      <w:pPr>
        <w:ind w:left="4379" w:hanging="360"/>
      </w:pPr>
      <w:rPr>
        <w:rFonts w:hint="default"/>
        <w:lang w:val="ru-RU" w:eastAsia="en-US" w:bidi="ar-SA"/>
      </w:rPr>
    </w:lvl>
    <w:lvl w:ilvl="5" w:tplc="8FECE330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6" w:tplc="459CE56A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  <w:lvl w:ilvl="7" w:tplc="ACFE241E">
      <w:numFmt w:val="bullet"/>
      <w:lvlText w:val="•"/>
      <w:lvlJc w:val="left"/>
      <w:pPr>
        <w:ind w:left="7259" w:hanging="360"/>
      </w:pPr>
      <w:rPr>
        <w:rFonts w:hint="default"/>
        <w:lang w:val="ru-RU" w:eastAsia="en-US" w:bidi="ar-SA"/>
      </w:rPr>
    </w:lvl>
    <w:lvl w:ilvl="8" w:tplc="FB1CE872">
      <w:numFmt w:val="bullet"/>
      <w:lvlText w:val="•"/>
      <w:lvlJc w:val="left"/>
      <w:pPr>
        <w:ind w:left="8219" w:hanging="360"/>
      </w:pPr>
      <w:rPr>
        <w:rFonts w:hint="default"/>
        <w:lang w:val="ru-RU" w:eastAsia="en-US" w:bidi="ar-SA"/>
      </w:rPr>
    </w:lvl>
  </w:abstractNum>
  <w:abstractNum w:abstractNumId="1">
    <w:nsid w:val="7E9B50D5"/>
    <w:multiLevelType w:val="hybridMultilevel"/>
    <w:tmpl w:val="77045ABA"/>
    <w:lvl w:ilvl="0" w:tplc="E7425A7C">
      <w:numFmt w:val="bullet"/>
      <w:lvlText w:val="•"/>
      <w:lvlJc w:val="left"/>
      <w:pPr>
        <w:ind w:left="401" w:hanging="288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948741A">
      <w:numFmt w:val="bullet"/>
      <w:lvlText w:val="•"/>
      <w:lvlJc w:val="left"/>
      <w:pPr>
        <w:ind w:left="1373" w:hanging="288"/>
      </w:pPr>
      <w:rPr>
        <w:rFonts w:hint="default"/>
        <w:lang w:val="ru-RU" w:eastAsia="en-US" w:bidi="ar-SA"/>
      </w:rPr>
    </w:lvl>
    <w:lvl w:ilvl="2" w:tplc="A2E2678A">
      <w:numFmt w:val="bullet"/>
      <w:lvlText w:val="•"/>
      <w:lvlJc w:val="left"/>
      <w:pPr>
        <w:ind w:left="2347" w:hanging="288"/>
      </w:pPr>
      <w:rPr>
        <w:rFonts w:hint="default"/>
        <w:lang w:val="ru-RU" w:eastAsia="en-US" w:bidi="ar-SA"/>
      </w:rPr>
    </w:lvl>
    <w:lvl w:ilvl="3" w:tplc="7D7C5B96">
      <w:numFmt w:val="bullet"/>
      <w:lvlText w:val="•"/>
      <w:lvlJc w:val="left"/>
      <w:pPr>
        <w:ind w:left="3321" w:hanging="288"/>
      </w:pPr>
      <w:rPr>
        <w:rFonts w:hint="default"/>
        <w:lang w:val="ru-RU" w:eastAsia="en-US" w:bidi="ar-SA"/>
      </w:rPr>
    </w:lvl>
    <w:lvl w:ilvl="4" w:tplc="25E2B42E">
      <w:numFmt w:val="bullet"/>
      <w:lvlText w:val="•"/>
      <w:lvlJc w:val="left"/>
      <w:pPr>
        <w:ind w:left="4295" w:hanging="288"/>
      </w:pPr>
      <w:rPr>
        <w:rFonts w:hint="default"/>
        <w:lang w:val="ru-RU" w:eastAsia="en-US" w:bidi="ar-SA"/>
      </w:rPr>
    </w:lvl>
    <w:lvl w:ilvl="5" w:tplc="E652941A">
      <w:numFmt w:val="bullet"/>
      <w:lvlText w:val="•"/>
      <w:lvlJc w:val="left"/>
      <w:pPr>
        <w:ind w:left="5269" w:hanging="288"/>
      </w:pPr>
      <w:rPr>
        <w:rFonts w:hint="default"/>
        <w:lang w:val="ru-RU" w:eastAsia="en-US" w:bidi="ar-SA"/>
      </w:rPr>
    </w:lvl>
    <w:lvl w:ilvl="6" w:tplc="23305F3A">
      <w:numFmt w:val="bullet"/>
      <w:lvlText w:val="•"/>
      <w:lvlJc w:val="left"/>
      <w:pPr>
        <w:ind w:left="6243" w:hanging="288"/>
      </w:pPr>
      <w:rPr>
        <w:rFonts w:hint="default"/>
        <w:lang w:val="ru-RU" w:eastAsia="en-US" w:bidi="ar-SA"/>
      </w:rPr>
    </w:lvl>
    <w:lvl w:ilvl="7" w:tplc="B622A8E2">
      <w:numFmt w:val="bullet"/>
      <w:lvlText w:val="•"/>
      <w:lvlJc w:val="left"/>
      <w:pPr>
        <w:ind w:left="7217" w:hanging="288"/>
      </w:pPr>
      <w:rPr>
        <w:rFonts w:hint="default"/>
        <w:lang w:val="ru-RU" w:eastAsia="en-US" w:bidi="ar-SA"/>
      </w:rPr>
    </w:lvl>
    <w:lvl w:ilvl="8" w:tplc="9ADA2500">
      <w:numFmt w:val="bullet"/>
      <w:lvlText w:val="•"/>
      <w:lvlJc w:val="left"/>
      <w:pPr>
        <w:ind w:left="8191" w:hanging="28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0C3EFF"/>
    <w:rsid w:val="000C3EFF"/>
    <w:rsid w:val="001B45D7"/>
    <w:rsid w:val="002661B4"/>
    <w:rsid w:val="00AF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 w:right="124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8"/>
      <w:ind w:left="127" w:right="12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40" w:right="12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0" w:right="124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8"/>
      <w:ind w:left="127" w:right="129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540" w:right="124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2180656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180656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2180656" TargetMode="External"/><Relationship Id="rId11" Type="http://schemas.openxmlformats.org/officeDocument/2006/relationships/hyperlink" Target="http://docs.cntd.ru/document/902180656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218065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8065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881</Words>
  <Characters>5026</Characters>
  <Application>Microsoft Office Word</Application>
  <DocSecurity>0</DocSecurity>
  <Lines>41</Lines>
  <Paragraphs>11</Paragraphs>
  <ScaleCrop>false</ScaleCrop>
  <Company/>
  <LinksUpToDate>false</LinksUpToDate>
  <CharactersWithSpaces>5896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Головина </cp:lastModifiedBy>
  <cp:revision>7</cp:revision>
  <dcterms:created xsi:type="dcterms:W3CDTF">2023-11-02T13:23:00Z</dcterms:created>
  <dcterms:modified xsi:type="dcterms:W3CDTF">2023-12-07T14:58:00Z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2023-11-02T00:00:00Z</vt:filetime>
  </property>
</Properties>
</file>